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3" w:type="dxa"/>
        <w:tblLook w:val="04A0" w:firstRow="1" w:lastRow="0" w:firstColumn="1" w:lastColumn="0" w:noHBand="0" w:noVBand="1"/>
      </w:tblPr>
      <w:tblGrid>
        <w:gridCol w:w="1888"/>
        <w:gridCol w:w="477"/>
        <w:gridCol w:w="1458"/>
        <w:gridCol w:w="395"/>
        <w:gridCol w:w="617"/>
        <w:gridCol w:w="1310"/>
        <w:gridCol w:w="1510"/>
        <w:gridCol w:w="2054"/>
        <w:gridCol w:w="1832"/>
        <w:gridCol w:w="609"/>
        <w:gridCol w:w="609"/>
        <w:gridCol w:w="1538"/>
        <w:gridCol w:w="1466"/>
      </w:tblGrid>
      <w:tr w:rsidR="00D20A19" w14:paraId="5E91B390" w14:textId="77777777" w:rsidTr="6BD49CB5">
        <w:tc>
          <w:tcPr>
            <w:tcW w:w="7655" w:type="dxa"/>
            <w:gridSpan w:val="7"/>
            <w:tcMar>
              <w:top w:w="28" w:type="dxa"/>
              <w:bottom w:w="28" w:type="dxa"/>
            </w:tcMar>
          </w:tcPr>
          <w:p w14:paraId="28B7D6D1" w14:textId="77777777" w:rsidR="00D20A19" w:rsidRPr="00F829B4" w:rsidRDefault="00D20A19">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8108" w:type="dxa"/>
            <w:gridSpan w:val="6"/>
            <w:tcMar>
              <w:top w:w="28" w:type="dxa"/>
              <w:bottom w:w="28" w:type="dxa"/>
            </w:tcMar>
          </w:tcPr>
          <w:p w14:paraId="2FB8C606" w14:textId="77777777" w:rsidR="00D20A19" w:rsidRPr="00F829B4" w:rsidRDefault="00D20A19">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6BD49CB5">
        <w:tc>
          <w:tcPr>
            <w:tcW w:w="2365" w:type="dxa"/>
            <w:gridSpan w:val="2"/>
            <w:tcMar>
              <w:top w:w="28" w:type="dxa"/>
              <w:bottom w:w="28" w:type="dxa"/>
            </w:tcMar>
          </w:tcPr>
          <w:p w14:paraId="16A27DEC" w14:textId="77777777" w:rsidR="00D20A19" w:rsidRPr="00FE648F" w:rsidRDefault="00D20A19">
            <w:pPr>
              <w:jc w:val="both"/>
              <w:rPr>
                <w:rFonts w:ascii="Arial" w:hAnsi="Arial" w:cs="Arial"/>
                <w:sz w:val="18"/>
                <w:szCs w:val="18"/>
              </w:rPr>
            </w:pPr>
            <w:r w:rsidRPr="00FE648F">
              <w:rPr>
                <w:rFonts w:ascii="Arial" w:hAnsi="Arial" w:cs="Arial"/>
                <w:b/>
                <w:sz w:val="18"/>
                <w:szCs w:val="18"/>
              </w:rPr>
              <w:t>Sutarties pavadinimas</w:t>
            </w:r>
          </w:p>
        </w:tc>
        <w:tc>
          <w:tcPr>
            <w:tcW w:w="5290" w:type="dxa"/>
            <w:gridSpan w:val="5"/>
            <w:tcMar>
              <w:top w:w="28" w:type="dxa"/>
              <w:bottom w:w="28" w:type="dxa"/>
            </w:tcMar>
          </w:tcPr>
          <w:p w14:paraId="72C57BB5" w14:textId="2F3DB470" w:rsidR="00D20A19" w:rsidRPr="00FE648F" w:rsidRDefault="00E10FBC">
            <w:pPr>
              <w:jc w:val="both"/>
              <w:rPr>
                <w:rFonts w:ascii="Arial" w:hAnsi="Arial" w:cs="Arial"/>
                <w:sz w:val="18"/>
                <w:szCs w:val="18"/>
              </w:rPr>
            </w:pPr>
            <w:r w:rsidRPr="00E10FBC">
              <w:rPr>
                <w:rFonts w:ascii="Arial" w:hAnsi="Arial" w:cs="Arial"/>
                <w:sz w:val="18"/>
                <w:szCs w:val="18"/>
              </w:rPr>
              <w:t>33543 Viešosios debesijos paslaugos</w:t>
            </w:r>
          </w:p>
        </w:tc>
        <w:tc>
          <w:tcPr>
            <w:tcW w:w="2054" w:type="dxa"/>
            <w:tcMar>
              <w:top w:w="28" w:type="dxa"/>
              <w:bottom w:w="28" w:type="dxa"/>
            </w:tcMar>
          </w:tcPr>
          <w:p w14:paraId="1D27B8B4" w14:textId="77777777" w:rsidR="00D20A19" w:rsidRPr="00FE648F" w:rsidRDefault="00D20A19">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6054" w:type="dxa"/>
            <w:gridSpan w:val="5"/>
            <w:tcMar>
              <w:top w:w="28" w:type="dxa"/>
              <w:bottom w:w="28" w:type="dxa"/>
            </w:tcMar>
          </w:tcPr>
          <w:p w14:paraId="17E5A53D" w14:textId="15AB3788" w:rsidR="00D20A19" w:rsidRPr="00FE648F" w:rsidRDefault="00AD319B">
            <w:pPr>
              <w:jc w:val="both"/>
              <w:rPr>
                <w:rFonts w:ascii="Arial" w:hAnsi="Arial" w:cs="Arial"/>
                <w:sz w:val="18"/>
                <w:szCs w:val="18"/>
              </w:rPr>
            </w:pPr>
            <w:r w:rsidRPr="00AD319B">
              <w:rPr>
                <w:rFonts w:ascii="Arial" w:hAnsi="Arial" w:cs="Arial"/>
                <w:sz w:val="18"/>
                <w:szCs w:val="18"/>
              </w:rPr>
              <w:t xml:space="preserve">33543 </w:t>
            </w:r>
            <w:proofErr w:type="spellStart"/>
            <w:r w:rsidRPr="00AD319B">
              <w:rPr>
                <w:rFonts w:ascii="Arial" w:hAnsi="Arial" w:cs="Arial"/>
                <w:sz w:val="18"/>
                <w:szCs w:val="18"/>
              </w:rPr>
              <w:t>Public</w:t>
            </w:r>
            <w:proofErr w:type="spellEnd"/>
            <w:r w:rsidRPr="00AD319B">
              <w:rPr>
                <w:rFonts w:ascii="Arial" w:hAnsi="Arial" w:cs="Arial"/>
                <w:sz w:val="18"/>
                <w:szCs w:val="18"/>
              </w:rPr>
              <w:t xml:space="preserve"> </w:t>
            </w:r>
            <w:proofErr w:type="spellStart"/>
            <w:r w:rsidRPr="00AD319B">
              <w:rPr>
                <w:rFonts w:ascii="Arial" w:hAnsi="Arial" w:cs="Arial"/>
                <w:sz w:val="18"/>
                <w:szCs w:val="18"/>
              </w:rPr>
              <w:t>Cloud</w:t>
            </w:r>
            <w:proofErr w:type="spellEnd"/>
            <w:r w:rsidRPr="00AD319B">
              <w:rPr>
                <w:rFonts w:ascii="Arial" w:hAnsi="Arial" w:cs="Arial"/>
                <w:sz w:val="18"/>
                <w:szCs w:val="18"/>
              </w:rPr>
              <w:t xml:space="preserve"> </w:t>
            </w:r>
            <w:proofErr w:type="spellStart"/>
            <w:r w:rsidRPr="00AD319B">
              <w:rPr>
                <w:rFonts w:ascii="Arial" w:hAnsi="Arial" w:cs="Arial"/>
                <w:sz w:val="18"/>
                <w:szCs w:val="18"/>
              </w:rPr>
              <w:t>Services</w:t>
            </w:r>
            <w:proofErr w:type="spellEnd"/>
          </w:p>
        </w:tc>
      </w:tr>
      <w:tr w:rsidR="00D20A19" w14:paraId="435BB68B" w14:textId="77777777" w:rsidTr="6BD49CB5">
        <w:tc>
          <w:tcPr>
            <w:tcW w:w="2365" w:type="dxa"/>
            <w:gridSpan w:val="2"/>
            <w:tcMar>
              <w:top w:w="28" w:type="dxa"/>
              <w:bottom w:w="28" w:type="dxa"/>
            </w:tcMar>
          </w:tcPr>
          <w:p w14:paraId="1A9675F3" w14:textId="77777777" w:rsidR="00D20A19" w:rsidRPr="00FE648F" w:rsidRDefault="00D20A19">
            <w:pPr>
              <w:jc w:val="both"/>
              <w:rPr>
                <w:rFonts w:ascii="Arial" w:hAnsi="Arial" w:cs="Arial"/>
                <w:sz w:val="18"/>
                <w:szCs w:val="18"/>
              </w:rPr>
            </w:pPr>
            <w:r w:rsidRPr="00FE648F">
              <w:rPr>
                <w:rFonts w:ascii="Arial" w:hAnsi="Arial" w:cs="Arial"/>
                <w:b/>
                <w:sz w:val="18"/>
                <w:szCs w:val="18"/>
              </w:rPr>
              <w:t>Sutarties data</w:t>
            </w:r>
          </w:p>
        </w:tc>
        <w:tc>
          <w:tcPr>
            <w:tcW w:w="1853" w:type="dxa"/>
            <w:gridSpan w:val="2"/>
            <w:tcMar>
              <w:top w:w="28" w:type="dxa"/>
              <w:bottom w:w="28" w:type="dxa"/>
            </w:tcMar>
          </w:tcPr>
          <w:p w14:paraId="19379B89" w14:textId="77777777" w:rsidR="00D20A19" w:rsidRPr="00FE648F" w:rsidRDefault="00D20A19">
            <w:pPr>
              <w:ind w:firstLine="567"/>
              <w:jc w:val="both"/>
              <w:rPr>
                <w:rFonts w:ascii="Arial" w:hAnsi="Arial" w:cs="Arial"/>
                <w:sz w:val="18"/>
                <w:szCs w:val="18"/>
              </w:rPr>
            </w:pPr>
          </w:p>
        </w:tc>
        <w:tc>
          <w:tcPr>
            <w:tcW w:w="1927" w:type="dxa"/>
            <w:gridSpan w:val="2"/>
            <w:tcMar>
              <w:top w:w="28" w:type="dxa"/>
              <w:bottom w:w="28" w:type="dxa"/>
            </w:tcMar>
          </w:tcPr>
          <w:p w14:paraId="0556895A" w14:textId="77777777" w:rsidR="00D20A19" w:rsidRPr="00FE648F" w:rsidRDefault="00D20A19">
            <w:pPr>
              <w:jc w:val="both"/>
              <w:rPr>
                <w:rFonts w:ascii="Arial" w:hAnsi="Arial" w:cs="Arial"/>
                <w:sz w:val="18"/>
                <w:szCs w:val="18"/>
              </w:rPr>
            </w:pPr>
            <w:r w:rsidRPr="00FE648F">
              <w:rPr>
                <w:rFonts w:ascii="Arial" w:hAnsi="Arial" w:cs="Arial"/>
                <w:b/>
                <w:sz w:val="18"/>
                <w:szCs w:val="18"/>
              </w:rPr>
              <w:t>Sutarties numeris</w:t>
            </w:r>
          </w:p>
        </w:tc>
        <w:tc>
          <w:tcPr>
            <w:tcW w:w="1510" w:type="dxa"/>
            <w:tcMar>
              <w:top w:w="28" w:type="dxa"/>
              <w:bottom w:w="28" w:type="dxa"/>
            </w:tcMar>
          </w:tcPr>
          <w:p w14:paraId="63DFE61C" w14:textId="77777777" w:rsidR="00D20A19" w:rsidRPr="00FE648F" w:rsidRDefault="00D20A19">
            <w:pPr>
              <w:ind w:firstLine="567"/>
              <w:jc w:val="both"/>
              <w:rPr>
                <w:rFonts w:ascii="Arial" w:hAnsi="Arial" w:cs="Arial"/>
                <w:sz w:val="18"/>
                <w:szCs w:val="18"/>
              </w:rPr>
            </w:pPr>
          </w:p>
        </w:tc>
        <w:tc>
          <w:tcPr>
            <w:tcW w:w="2054" w:type="dxa"/>
            <w:tcMar>
              <w:top w:w="28" w:type="dxa"/>
              <w:bottom w:w="28" w:type="dxa"/>
            </w:tcMar>
          </w:tcPr>
          <w:p w14:paraId="1F8BA4A7" w14:textId="77777777" w:rsidR="00D20A19" w:rsidRPr="00FE648F" w:rsidRDefault="00D20A19">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832" w:type="dxa"/>
            <w:tcMar>
              <w:top w:w="28" w:type="dxa"/>
              <w:bottom w:w="28" w:type="dxa"/>
            </w:tcMar>
          </w:tcPr>
          <w:p w14:paraId="4B386466" w14:textId="77777777" w:rsidR="00D20A19" w:rsidRPr="00FE648F" w:rsidRDefault="00D20A19">
            <w:pPr>
              <w:ind w:firstLine="567"/>
              <w:jc w:val="both"/>
              <w:rPr>
                <w:rFonts w:ascii="Arial" w:hAnsi="Arial" w:cs="Arial"/>
                <w:sz w:val="18"/>
                <w:szCs w:val="18"/>
              </w:rPr>
            </w:pPr>
          </w:p>
        </w:tc>
        <w:tc>
          <w:tcPr>
            <w:tcW w:w="2756" w:type="dxa"/>
            <w:gridSpan w:val="3"/>
            <w:tcMar>
              <w:top w:w="28" w:type="dxa"/>
              <w:bottom w:w="28" w:type="dxa"/>
            </w:tcMar>
          </w:tcPr>
          <w:p w14:paraId="4D706CB4" w14:textId="77777777" w:rsidR="00D20A19" w:rsidRPr="00FE648F" w:rsidRDefault="00D20A19">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466" w:type="dxa"/>
            <w:tcMar>
              <w:top w:w="28" w:type="dxa"/>
              <w:bottom w:w="28" w:type="dxa"/>
            </w:tcMar>
          </w:tcPr>
          <w:p w14:paraId="6D071273" w14:textId="77777777" w:rsidR="00D20A19" w:rsidRPr="00FE648F" w:rsidRDefault="00D20A19">
            <w:pPr>
              <w:ind w:firstLine="567"/>
              <w:jc w:val="both"/>
              <w:rPr>
                <w:rFonts w:ascii="Arial" w:hAnsi="Arial" w:cs="Arial"/>
                <w:sz w:val="18"/>
                <w:szCs w:val="18"/>
              </w:rPr>
            </w:pPr>
          </w:p>
        </w:tc>
      </w:tr>
      <w:tr w:rsidR="00D20A19" w14:paraId="126311A0" w14:textId="77777777" w:rsidTr="00F57164">
        <w:trPr>
          <w:trHeight w:val="300"/>
        </w:trPr>
        <w:tc>
          <w:tcPr>
            <w:tcW w:w="7655" w:type="dxa"/>
            <w:gridSpan w:val="7"/>
            <w:tcMar>
              <w:top w:w="28" w:type="dxa"/>
              <w:bottom w:w="28" w:type="dxa"/>
            </w:tcMar>
          </w:tcPr>
          <w:p w14:paraId="3076DA93" w14:textId="77777777" w:rsidR="00D20A19" w:rsidRPr="00FE648F" w:rsidRDefault="00D20A19">
            <w:pPr>
              <w:ind w:firstLine="567"/>
              <w:jc w:val="both"/>
              <w:rPr>
                <w:rFonts w:ascii="Arial" w:hAnsi="Arial" w:cs="Arial"/>
                <w:sz w:val="18"/>
                <w:szCs w:val="18"/>
              </w:rPr>
            </w:pPr>
          </w:p>
        </w:tc>
        <w:tc>
          <w:tcPr>
            <w:tcW w:w="8108" w:type="dxa"/>
            <w:gridSpan w:val="6"/>
            <w:tcMar>
              <w:top w:w="28" w:type="dxa"/>
              <w:bottom w:w="28" w:type="dxa"/>
            </w:tcMar>
          </w:tcPr>
          <w:p w14:paraId="5AABF857" w14:textId="77777777" w:rsidR="00D20A19" w:rsidRPr="00FE648F" w:rsidRDefault="00D20A19">
            <w:pPr>
              <w:ind w:firstLine="567"/>
              <w:jc w:val="both"/>
              <w:rPr>
                <w:rFonts w:ascii="Arial" w:hAnsi="Arial" w:cs="Arial"/>
                <w:sz w:val="18"/>
                <w:szCs w:val="18"/>
              </w:rPr>
            </w:pPr>
          </w:p>
        </w:tc>
      </w:tr>
      <w:tr w:rsidR="00D20A19" w14:paraId="6DBFF0EB" w14:textId="77777777" w:rsidTr="6BD49CB5">
        <w:tc>
          <w:tcPr>
            <w:tcW w:w="7655" w:type="dxa"/>
            <w:gridSpan w:val="7"/>
            <w:tcMar>
              <w:top w:w="28" w:type="dxa"/>
              <w:bottom w:w="28" w:type="dxa"/>
            </w:tcMar>
          </w:tcPr>
          <w:p w14:paraId="7DA7EFCD" w14:textId="77777777" w:rsidR="00D20A19" w:rsidRPr="00FE648F" w:rsidRDefault="00D20A19">
            <w:pPr>
              <w:ind w:firstLine="567"/>
              <w:jc w:val="both"/>
              <w:rPr>
                <w:rFonts w:ascii="Arial" w:hAnsi="Arial" w:cs="Arial"/>
                <w:sz w:val="18"/>
                <w:szCs w:val="18"/>
              </w:rPr>
            </w:pPr>
            <w:r w:rsidRPr="73D690C8">
              <w:rPr>
                <w:rFonts w:ascii="Arial" w:hAnsi="Arial" w:cs="Arial"/>
                <w:b/>
                <w:bCs/>
                <w:sz w:val="18"/>
                <w:szCs w:val="18"/>
              </w:rPr>
              <w:t>1. SUTARTIES ŠA</w:t>
            </w:r>
            <w:r w:rsidRPr="6BD49CB5">
              <w:rPr>
                <w:rFonts w:ascii="Arial" w:hAnsi="Arial" w:cs="Arial"/>
                <w:b/>
                <w:bCs/>
                <w:sz w:val="18"/>
                <w:szCs w:val="18"/>
              </w:rPr>
              <w:t>LYS</w:t>
            </w:r>
          </w:p>
        </w:tc>
        <w:tc>
          <w:tcPr>
            <w:tcW w:w="8108" w:type="dxa"/>
            <w:gridSpan w:val="6"/>
            <w:tcMar>
              <w:top w:w="28" w:type="dxa"/>
              <w:bottom w:w="28" w:type="dxa"/>
            </w:tcMar>
          </w:tcPr>
          <w:p w14:paraId="2EA79305" w14:textId="77777777" w:rsidR="00D20A19" w:rsidRPr="00FE648F" w:rsidRDefault="00D20A19">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6BD49CB5">
        <w:tc>
          <w:tcPr>
            <w:tcW w:w="1888" w:type="dxa"/>
            <w:vMerge w:val="restart"/>
            <w:tcMar>
              <w:top w:w="28" w:type="dxa"/>
              <w:bottom w:w="28" w:type="dxa"/>
            </w:tcMar>
          </w:tcPr>
          <w:p w14:paraId="778A59DC" w14:textId="77777777" w:rsidR="00D20A19" w:rsidRPr="00FE648F" w:rsidRDefault="00D20A19">
            <w:pPr>
              <w:jc w:val="both"/>
              <w:rPr>
                <w:rFonts w:ascii="Arial" w:hAnsi="Arial" w:cs="Arial"/>
                <w:sz w:val="18"/>
                <w:szCs w:val="18"/>
              </w:rPr>
            </w:pPr>
            <w:r w:rsidRPr="00FE648F">
              <w:rPr>
                <w:rFonts w:ascii="Arial" w:hAnsi="Arial" w:cs="Arial"/>
                <w:b/>
                <w:sz w:val="18"/>
                <w:szCs w:val="18"/>
              </w:rPr>
              <w:t>1.1. Pirkėjas</w:t>
            </w:r>
          </w:p>
        </w:tc>
        <w:tc>
          <w:tcPr>
            <w:tcW w:w="2947" w:type="dxa"/>
            <w:gridSpan w:val="4"/>
            <w:tcMar>
              <w:top w:w="28" w:type="dxa"/>
              <w:bottom w:w="28" w:type="dxa"/>
            </w:tcMar>
          </w:tcPr>
          <w:p w14:paraId="11A63BBE" w14:textId="77777777" w:rsidR="00D20A19" w:rsidRPr="00FE648F" w:rsidRDefault="00D20A19">
            <w:pPr>
              <w:rPr>
                <w:rFonts w:ascii="Arial" w:hAnsi="Arial" w:cs="Arial"/>
                <w:sz w:val="18"/>
                <w:szCs w:val="18"/>
              </w:rPr>
            </w:pPr>
            <w:r w:rsidRPr="00FE648F">
              <w:rPr>
                <w:rFonts w:ascii="Arial" w:hAnsi="Arial" w:cs="Arial"/>
                <w:sz w:val="18"/>
                <w:szCs w:val="18"/>
              </w:rPr>
              <w:t>1.1.1. Pavadinimas</w:t>
            </w:r>
          </w:p>
        </w:tc>
        <w:tc>
          <w:tcPr>
            <w:tcW w:w="2820" w:type="dxa"/>
            <w:gridSpan w:val="2"/>
            <w:tcMar>
              <w:top w:w="28" w:type="dxa"/>
              <w:bottom w:w="28" w:type="dxa"/>
            </w:tcMar>
          </w:tcPr>
          <w:p w14:paraId="314EB460" w14:textId="5A535270" w:rsidR="00D20A19" w:rsidRPr="005A0CB5" w:rsidRDefault="002E5C62" w:rsidP="005A0CB5">
            <w:pPr>
              <w:ind w:firstLine="1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0C8E7712A29B4D9B9B4C6808C69C5189"/>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1A3AD3" w:rsidRPr="005A0CB5">
                  <w:rPr>
                    <w:rFonts w:ascii="Arial" w:hAnsi="Arial" w:cs="Arial"/>
                    <w:sz w:val="18"/>
                    <w:szCs w:val="18"/>
                  </w:rPr>
                  <w:t>UAB "LTG Kompetencijų centras"</w:t>
                </w:r>
              </w:sdtContent>
            </w:sdt>
          </w:p>
        </w:tc>
        <w:tc>
          <w:tcPr>
            <w:tcW w:w="2054" w:type="dxa"/>
            <w:vMerge w:val="restart"/>
            <w:tcMar>
              <w:top w:w="28" w:type="dxa"/>
              <w:bottom w:w="28" w:type="dxa"/>
            </w:tcMar>
          </w:tcPr>
          <w:p w14:paraId="336AA43D" w14:textId="77777777" w:rsidR="00D20A19" w:rsidRPr="00FE648F" w:rsidRDefault="00D20A19">
            <w:pPr>
              <w:jc w:val="both"/>
              <w:rPr>
                <w:rFonts w:ascii="Arial" w:hAnsi="Arial" w:cs="Arial"/>
                <w:sz w:val="18"/>
                <w:szCs w:val="18"/>
              </w:rPr>
            </w:pPr>
            <w:r w:rsidRPr="00FE648F">
              <w:rPr>
                <w:rFonts w:ascii="Arial" w:eastAsia="Arial" w:hAnsi="Arial" w:cs="Arial"/>
                <w:b/>
                <w:sz w:val="18"/>
                <w:szCs w:val="18"/>
                <w:lang w:val="en-GB" w:bidi="en-US"/>
              </w:rPr>
              <w:t>1.1. Buyer</w:t>
            </w:r>
          </w:p>
        </w:tc>
        <w:tc>
          <w:tcPr>
            <w:tcW w:w="3050" w:type="dxa"/>
            <w:gridSpan w:val="3"/>
            <w:tcMar>
              <w:top w:w="28" w:type="dxa"/>
              <w:bottom w:w="28" w:type="dxa"/>
            </w:tcMar>
          </w:tcPr>
          <w:p w14:paraId="1D2B7814"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1.1.1. Name</w:t>
            </w:r>
          </w:p>
        </w:tc>
        <w:tc>
          <w:tcPr>
            <w:tcW w:w="3004" w:type="dxa"/>
            <w:gridSpan w:val="2"/>
            <w:tcMar>
              <w:top w:w="28" w:type="dxa"/>
              <w:bottom w:w="28" w:type="dxa"/>
            </w:tcMar>
          </w:tcPr>
          <w:p w14:paraId="27AA486C" w14:textId="7BD73B51" w:rsidR="00D20A19" w:rsidRPr="005A0CB5" w:rsidRDefault="002E5C62" w:rsidP="005A0CB5">
            <w:pPr>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073FFED238C64A24AECA6C73AE5A61C9"/>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1A3AD3" w:rsidRPr="005A0CB5">
                  <w:rPr>
                    <w:rFonts w:ascii="Arial" w:hAnsi="Arial" w:cs="Arial"/>
                    <w:sz w:val="18"/>
                    <w:szCs w:val="18"/>
                    <w:lang w:val="en-GB"/>
                  </w:rPr>
                  <w:t>UAB "LTG Kompetencijų centras"</w:t>
                </w:r>
              </w:sdtContent>
            </w:sdt>
          </w:p>
        </w:tc>
      </w:tr>
      <w:tr w:rsidR="00D20A19" w14:paraId="1A0801EE" w14:textId="77777777" w:rsidTr="6BD49CB5">
        <w:tc>
          <w:tcPr>
            <w:tcW w:w="1888" w:type="dxa"/>
            <w:vMerge/>
            <w:tcMar>
              <w:top w:w="28" w:type="dxa"/>
              <w:bottom w:w="28" w:type="dxa"/>
            </w:tcMar>
          </w:tcPr>
          <w:p w14:paraId="52F2AF71"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43416B07" w14:textId="77777777" w:rsidR="00D20A19" w:rsidRPr="00FE648F" w:rsidRDefault="00D20A19">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820" w:type="dxa"/>
                <w:gridSpan w:val="2"/>
                <w:tcMar>
                  <w:top w:w="28" w:type="dxa"/>
                  <w:bottom w:w="28" w:type="dxa"/>
                </w:tcMar>
              </w:tcPr>
              <w:p w14:paraId="3FB3B160" w14:textId="14C97576" w:rsidR="00D20A19" w:rsidRPr="005A0CB5" w:rsidRDefault="005A0CB5" w:rsidP="005A0CB5">
                <w:pPr>
                  <w:ind w:firstLine="10"/>
                  <w:jc w:val="both"/>
                  <w:rPr>
                    <w:rFonts w:ascii="Arial" w:hAnsi="Arial" w:cs="Arial"/>
                    <w:sz w:val="18"/>
                    <w:szCs w:val="18"/>
                  </w:rPr>
                </w:pPr>
                <w:r w:rsidRPr="005A0CB5">
                  <w:rPr>
                    <w:rFonts w:ascii="Arial" w:hAnsi="Arial" w:cs="Arial"/>
                    <w:sz w:val="18"/>
                    <w:szCs w:val="18"/>
                  </w:rPr>
                  <w:t>307037118</w:t>
                </w:r>
              </w:p>
            </w:tc>
          </w:sdtContent>
        </w:sdt>
        <w:tc>
          <w:tcPr>
            <w:tcW w:w="2054" w:type="dxa"/>
            <w:vMerge/>
            <w:tcMar>
              <w:top w:w="28" w:type="dxa"/>
              <w:bottom w:w="28" w:type="dxa"/>
            </w:tcMar>
          </w:tcPr>
          <w:p w14:paraId="6BA894CD"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3D617003"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004" w:type="dxa"/>
                <w:gridSpan w:val="2"/>
                <w:tcMar>
                  <w:top w:w="28" w:type="dxa"/>
                  <w:bottom w:w="28" w:type="dxa"/>
                </w:tcMar>
              </w:tcPr>
              <w:p w14:paraId="5E130086" w14:textId="073EC94E" w:rsidR="00D20A19" w:rsidRPr="005A0CB5" w:rsidRDefault="005A0CB5" w:rsidP="005A0CB5">
                <w:pPr>
                  <w:jc w:val="both"/>
                  <w:rPr>
                    <w:rFonts w:ascii="Arial" w:hAnsi="Arial" w:cs="Arial"/>
                    <w:sz w:val="18"/>
                    <w:szCs w:val="18"/>
                  </w:rPr>
                </w:pPr>
                <w:r w:rsidRPr="005A0CB5">
                  <w:rPr>
                    <w:rFonts w:ascii="Arial" w:hAnsi="Arial" w:cs="Arial"/>
                    <w:sz w:val="18"/>
                    <w:szCs w:val="18"/>
                    <w:lang w:val="en-GB"/>
                  </w:rPr>
                  <w:t>307037118</w:t>
                </w:r>
              </w:p>
            </w:tc>
          </w:sdtContent>
        </w:sdt>
      </w:tr>
      <w:tr w:rsidR="00D20A19" w14:paraId="6F8DBC66" w14:textId="77777777" w:rsidTr="6BD49CB5">
        <w:tc>
          <w:tcPr>
            <w:tcW w:w="1888" w:type="dxa"/>
            <w:vMerge/>
            <w:tcMar>
              <w:top w:w="28" w:type="dxa"/>
              <w:bottom w:w="28" w:type="dxa"/>
            </w:tcMar>
          </w:tcPr>
          <w:p w14:paraId="403EB47E"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409F25FB" w14:textId="77777777" w:rsidR="00D20A19" w:rsidRPr="00FE648F" w:rsidRDefault="00D20A19">
            <w:pPr>
              <w:rPr>
                <w:rFonts w:ascii="Arial" w:hAnsi="Arial" w:cs="Arial"/>
                <w:sz w:val="18"/>
                <w:szCs w:val="18"/>
              </w:rPr>
            </w:pPr>
            <w:r w:rsidRPr="00FE648F">
              <w:rPr>
                <w:rFonts w:ascii="Arial" w:hAnsi="Arial" w:cs="Arial"/>
                <w:sz w:val="18"/>
                <w:szCs w:val="18"/>
              </w:rPr>
              <w:t>1.1.3. Adresas</w:t>
            </w:r>
          </w:p>
        </w:tc>
        <w:sdt>
          <w:sdtPr>
            <w:rPr>
              <w:rFonts w:ascii="Arial" w:hAnsi="Arial" w:cs="Arial"/>
              <w:sz w:val="18"/>
              <w:szCs w:val="18"/>
            </w:rPr>
            <w:alias w:val="Pasirinkite JA Reg. adresą"/>
            <w:tag w:val="Pasirinkite JA Reg. adresą"/>
            <w:id w:val="-1002812002"/>
            <w:placeholder>
              <w:docPart w:val="6E81AB33F0E54B0CAC44C573CDD65D84"/>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820" w:type="dxa"/>
                <w:gridSpan w:val="2"/>
                <w:tcMar>
                  <w:top w:w="28" w:type="dxa"/>
                  <w:bottom w:w="28" w:type="dxa"/>
                </w:tcMar>
              </w:tcPr>
              <w:p w14:paraId="3480F0B7" w14:textId="4F910066" w:rsidR="00D20A19" w:rsidRPr="005A0CB5" w:rsidRDefault="005A0CB5" w:rsidP="005A0CB5">
                <w:pPr>
                  <w:ind w:firstLine="10"/>
                  <w:jc w:val="both"/>
                  <w:rPr>
                    <w:rFonts w:ascii="Arial" w:hAnsi="Arial" w:cs="Arial"/>
                    <w:sz w:val="18"/>
                    <w:szCs w:val="18"/>
                  </w:rPr>
                </w:pPr>
                <w:r w:rsidRPr="005A0CB5">
                  <w:rPr>
                    <w:rFonts w:ascii="Arial" w:hAnsi="Arial" w:cs="Arial"/>
                    <w:sz w:val="18"/>
                    <w:szCs w:val="18"/>
                  </w:rPr>
                  <w:t>Pelesos g. 10-102, 02100 Vilnius</w:t>
                </w:r>
              </w:p>
            </w:tc>
          </w:sdtContent>
        </w:sdt>
        <w:tc>
          <w:tcPr>
            <w:tcW w:w="2054" w:type="dxa"/>
            <w:vMerge/>
            <w:tcMar>
              <w:top w:w="28" w:type="dxa"/>
              <w:bottom w:w="28" w:type="dxa"/>
            </w:tcMar>
          </w:tcPr>
          <w:p w14:paraId="519F70D9"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6CB922E6"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sz w:val="18"/>
              <w:szCs w:val="18"/>
              <w:lang w:val="en-GB"/>
            </w:rPr>
            <w:alias w:val="Pasirinkite JA Reg. adresą"/>
            <w:tag w:val="Pasirinkite JA Reg. adresą"/>
            <w:id w:val="-186443175"/>
            <w:placeholder>
              <w:docPart w:val="B075DEA9545A410A9256563BFC1B7BE5"/>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004" w:type="dxa"/>
                <w:gridSpan w:val="2"/>
                <w:tcMar>
                  <w:top w:w="28" w:type="dxa"/>
                  <w:bottom w:w="28" w:type="dxa"/>
                </w:tcMar>
              </w:tcPr>
              <w:p w14:paraId="157CCB3E" w14:textId="29CAA028" w:rsidR="00D20A19" w:rsidRPr="005A0CB5" w:rsidRDefault="005A0CB5" w:rsidP="005A0CB5">
                <w:pPr>
                  <w:jc w:val="both"/>
                  <w:rPr>
                    <w:rFonts w:ascii="Arial" w:hAnsi="Arial" w:cs="Arial"/>
                    <w:sz w:val="18"/>
                    <w:szCs w:val="18"/>
                  </w:rPr>
                </w:pPr>
                <w:proofErr w:type="spellStart"/>
                <w:r w:rsidRPr="005A0CB5">
                  <w:rPr>
                    <w:rFonts w:ascii="Arial" w:hAnsi="Arial" w:cs="Arial"/>
                    <w:sz w:val="18"/>
                    <w:szCs w:val="18"/>
                    <w:lang w:val="en-GB"/>
                  </w:rPr>
                  <w:t>Pelesos</w:t>
                </w:r>
                <w:proofErr w:type="spellEnd"/>
                <w:r w:rsidRPr="005A0CB5">
                  <w:rPr>
                    <w:rFonts w:ascii="Arial" w:hAnsi="Arial" w:cs="Arial"/>
                    <w:sz w:val="18"/>
                    <w:szCs w:val="18"/>
                    <w:lang w:val="en-GB"/>
                  </w:rPr>
                  <w:t xml:space="preserve"> g. 10-102, 02100 Vilnius</w:t>
                </w:r>
              </w:p>
            </w:tc>
          </w:sdtContent>
        </w:sdt>
      </w:tr>
      <w:tr w:rsidR="00D20A19" w14:paraId="64794243" w14:textId="77777777" w:rsidTr="6BD49CB5">
        <w:tc>
          <w:tcPr>
            <w:tcW w:w="1888" w:type="dxa"/>
            <w:vMerge/>
            <w:tcMar>
              <w:top w:w="28" w:type="dxa"/>
              <w:bottom w:w="28" w:type="dxa"/>
            </w:tcMar>
          </w:tcPr>
          <w:p w14:paraId="2B817BB5"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2173A2E7" w14:textId="77777777" w:rsidR="00D20A19" w:rsidRPr="00FE648F" w:rsidRDefault="00D20A19">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820" w:type="dxa"/>
                <w:gridSpan w:val="2"/>
                <w:tcMar>
                  <w:top w:w="28" w:type="dxa"/>
                  <w:bottom w:w="28" w:type="dxa"/>
                </w:tcMar>
              </w:tcPr>
              <w:p w14:paraId="6C3D2AB8" w14:textId="7ACEA64B" w:rsidR="00D20A19" w:rsidRPr="005A0CB5" w:rsidRDefault="00827AB8" w:rsidP="005A0CB5">
                <w:pPr>
                  <w:ind w:firstLine="10"/>
                  <w:jc w:val="both"/>
                  <w:rPr>
                    <w:rFonts w:ascii="Arial" w:hAnsi="Arial" w:cs="Arial"/>
                    <w:sz w:val="18"/>
                    <w:szCs w:val="18"/>
                  </w:rPr>
                </w:pPr>
                <w:r>
                  <w:rPr>
                    <w:rFonts w:ascii="Arial" w:hAnsi="Arial" w:cs="Arial"/>
                    <w:sz w:val="18"/>
                    <w:szCs w:val="18"/>
                  </w:rPr>
                  <w:t>LT100017453315</w:t>
                </w:r>
              </w:p>
            </w:tc>
          </w:sdtContent>
        </w:sdt>
        <w:tc>
          <w:tcPr>
            <w:tcW w:w="2054" w:type="dxa"/>
            <w:vMerge/>
            <w:tcMar>
              <w:top w:w="28" w:type="dxa"/>
              <w:bottom w:w="28" w:type="dxa"/>
            </w:tcMar>
          </w:tcPr>
          <w:p w14:paraId="019CB488"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73C6773B"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004" w:type="dxa"/>
                <w:gridSpan w:val="2"/>
                <w:tcMar>
                  <w:top w:w="28" w:type="dxa"/>
                  <w:bottom w:w="28" w:type="dxa"/>
                </w:tcMar>
              </w:tcPr>
              <w:p w14:paraId="1FD90A9F" w14:textId="61BD38A0" w:rsidR="00D20A19" w:rsidRPr="005A0CB5" w:rsidRDefault="00827AB8" w:rsidP="005A0CB5">
                <w:pPr>
                  <w:jc w:val="both"/>
                  <w:rPr>
                    <w:rFonts w:ascii="Arial" w:hAnsi="Arial" w:cs="Arial"/>
                    <w:sz w:val="18"/>
                    <w:szCs w:val="18"/>
                  </w:rPr>
                </w:pPr>
                <w:r>
                  <w:rPr>
                    <w:rFonts w:ascii="Arial" w:hAnsi="Arial" w:cs="Arial"/>
                    <w:sz w:val="18"/>
                    <w:szCs w:val="18"/>
                    <w:lang w:val="en-GB"/>
                  </w:rPr>
                  <w:t>LT100017453315</w:t>
                </w:r>
              </w:p>
            </w:tc>
          </w:sdtContent>
        </w:sdt>
      </w:tr>
      <w:tr w:rsidR="00D20A19" w14:paraId="0BFEFB2A" w14:textId="77777777" w:rsidTr="6BD49CB5">
        <w:tc>
          <w:tcPr>
            <w:tcW w:w="1888" w:type="dxa"/>
            <w:vMerge/>
            <w:tcMar>
              <w:top w:w="28" w:type="dxa"/>
              <w:bottom w:w="28" w:type="dxa"/>
            </w:tcMar>
          </w:tcPr>
          <w:p w14:paraId="1AEFEFA4"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01C91E41" w14:textId="77777777" w:rsidR="00D20A19" w:rsidRPr="00FE648F" w:rsidRDefault="00D20A19">
            <w:pPr>
              <w:rPr>
                <w:rFonts w:ascii="Arial" w:hAnsi="Arial" w:cs="Arial"/>
                <w:sz w:val="18"/>
                <w:szCs w:val="18"/>
              </w:rPr>
            </w:pPr>
            <w:r w:rsidRPr="00FE648F">
              <w:rPr>
                <w:rFonts w:ascii="Arial" w:hAnsi="Arial" w:cs="Arial"/>
                <w:sz w:val="18"/>
                <w:szCs w:val="18"/>
              </w:rPr>
              <w:t>1.1.5. Atsiskaitomoji sąskaita</w:t>
            </w:r>
          </w:p>
        </w:tc>
        <w:tc>
          <w:tcPr>
            <w:tcW w:w="282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1B9A5585" w14:textId="28C47DC6" w:rsidR="00D20A19" w:rsidRPr="005A0CB5" w:rsidRDefault="00827AB8" w:rsidP="005A0CB5">
                <w:pPr>
                  <w:ind w:firstLine="10"/>
                  <w:jc w:val="both"/>
                  <w:rPr>
                    <w:rFonts w:ascii="Arial" w:hAnsi="Arial" w:cs="Arial"/>
                    <w:sz w:val="18"/>
                    <w:szCs w:val="18"/>
                  </w:rPr>
                </w:pPr>
                <w:r>
                  <w:rPr>
                    <w:rFonts w:ascii="Arial" w:hAnsi="Arial" w:cs="Arial"/>
                    <w:sz w:val="18"/>
                    <w:szCs w:val="18"/>
                  </w:rPr>
                  <w:t>LT377300010190677625</w:t>
                </w:r>
              </w:p>
            </w:sdtContent>
          </w:sdt>
        </w:tc>
        <w:tc>
          <w:tcPr>
            <w:tcW w:w="2054" w:type="dxa"/>
            <w:vMerge/>
            <w:tcMar>
              <w:top w:w="28" w:type="dxa"/>
              <w:bottom w:w="28" w:type="dxa"/>
            </w:tcMar>
          </w:tcPr>
          <w:p w14:paraId="0ACF81C0"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55B1503B"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3004"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0E5FCB17" w14:textId="1A40E2E9" w:rsidR="00D20A19" w:rsidRPr="005A0CB5" w:rsidRDefault="00827AB8" w:rsidP="005A0CB5">
                <w:pPr>
                  <w:jc w:val="both"/>
                  <w:rPr>
                    <w:rFonts w:ascii="Arial" w:hAnsi="Arial" w:cs="Arial"/>
                    <w:sz w:val="18"/>
                    <w:szCs w:val="18"/>
                  </w:rPr>
                </w:pPr>
                <w:r>
                  <w:rPr>
                    <w:rFonts w:ascii="Arial" w:hAnsi="Arial" w:cs="Arial"/>
                    <w:sz w:val="18"/>
                    <w:szCs w:val="18"/>
                    <w:lang w:val="en-GB"/>
                  </w:rPr>
                  <w:t>LT377300010190677625</w:t>
                </w:r>
              </w:p>
            </w:sdtContent>
          </w:sdt>
        </w:tc>
      </w:tr>
      <w:tr w:rsidR="00D20A19" w14:paraId="6635F8F6" w14:textId="77777777" w:rsidTr="6BD49CB5">
        <w:tc>
          <w:tcPr>
            <w:tcW w:w="1888" w:type="dxa"/>
            <w:vMerge/>
            <w:tcMar>
              <w:top w:w="28" w:type="dxa"/>
              <w:bottom w:w="28" w:type="dxa"/>
            </w:tcMar>
          </w:tcPr>
          <w:p w14:paraId="4FF62A83"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31C9BC88" w14:textId="77777777" w:rsidR="00D20A19" w:rsidRPr="00FE648F" w:rsidRDefault="00D20A19">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820" w:type="dxa"/>
                <w:gridSpan w:val="2"/>
                <w:tcMar>
                  <w:top w:w="28" w:type="dxa"/>
                  <w:bottom w:w="28" w:type="dxa"/>
                </w:tcMar>
              </w:tcPr>
              <w:p w14:paraId="23527830" w14:textId="59B9B634" w:rsidR="00D20A19" w:rsidRPr="005A0CB5" w:rsidRDefault="00827AB8" w:rsidP="005A0CB5">
                <w:pPr>
                  <w:ind w:firstLine="10"/>
                  <w:jc w:val="both"/>
                  <w:rPr>
                    <w:rFonts w:ascii="Arial" w:hAnsi="Arial" w:cs="Arial"/>
                    <w:sz w:val="18"/>
                    <w:szCs w:val="18"/>
                  </w:rPr>
                </w:pPr>
                <w:r>
                  <w:rPr>
                    <w:rFonts w:ascii="Arial" w:hAnsi="Arial" w:cs="Arial"/>
                    <w:sz w:val="18"/>
                    <w:szCs w:val="18"/>
                  </w:rPr>
                  <w:t>AB Swedbank, 73000</w:t>
                </w:r>
              </w:p>
            </w:tc>
          </w:sdtContent>
        </w:sdt>
        <w:tc>
          <w:tcPr>
            <w:tcW w:w="2054" w:type="dxa"/>
            <w:vMerge/>
            <w:tcMar>
              <w:top w:w="28" w:type="dxa"/>
              <w:bottom w:w="28" w:type="dxa"/>
            </w:tcMar>
          </w:tcPr>
          <w:p w14:paraId="2DD9878E"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0D321C52"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004" w:type="dxa"/>
                <w:gridSpan w:val="2"/>
                <w:tcMar>
                  <w:top w:w="28" w:type="dxa"/>
                  <w:bottom w:w="28" w:type="dxa"/>
                </w:tcMar>
              </w:tcPr>
              <w:p w14:paraId="56751F13" w14:textId="0B947784" w:rsidR="00D20A19" w:rsidRPr="005A0CB5" w:rsidRDefault="00827AB8" w:rsidP="005A0CB5">
                <w:pPr>
                  <w:jc w:val="both"/>
                  <w:rPr>
                    <w:rFonts w:ascii="Arial" w:hAnsi="Arial" w:cs="Arial"/>
                    <w:sz w:val="18"/>
                    <w:szCs w:val="18"/>
                  </w:rPr>
                </w:pPr>
                <w:r>
                  <w:rPr>
                    <w:rFonts w:ascii="Arial" w:hAnsi="Arial" w:cs="Arial"/>
                    <w:sz w:val="18"/>
                    <w:szCs w:val="18"/>
                    <w:lang w:val="en-GB"/>
                  </w:rPr>
                  <w:t>AB Swedbank, 73000</w:t>
                </w:r>
              </w:p>
            </w:tc>
          </w:sdtContent>
        </w:sdt>
      </w:tr>
      <w:tr w:rsidR="00D20A19" w14:paraId="2230B6D9" w14:textId="77777777" w:rsidTr="6BD49CB5">
        <w:tc>
          <w:tcPr>
            <w:tcW w:w="1888" w:type="dxa"/>
            <w:vMerge/>
            <w:tcMar>
              <w:top w:w="28" w:type="dxa"/>
              <w:bottom w:w="28" w:type="dxa"/>
            </w:tcMar>
          </w:tcPr>
          <w:p w14:paraId="3F9CE622"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01358E5B" w14:textId="77777777" w:rsidR="00D20A19" w:rsidRPr="00FE648F" w:rsidRDefault="00D20A19">
            <w:pPr>
              <w:rPr>
                <w:rFonts w:ascii="Arial" w:hAnsi="Arial" w:cs="Arial"/>
                <w:sz w:val="18"/>
                <w:szCs w:val="18"/>
              </w:rPr>
            </w:pPr>
            <w:r w:rsidRPr="00FE648F">
              <w:rPr>
                <w:rFonts w:ascii="Arial" w:hAnsi="Arial" w:cs="Arial"/>
                <w:sz w:val="18"/>
                <w:szCs w:val="18"/>
              </w:rPr>
              <w:t>1.1.7. Telefonas</w:t>
            </w:r>
          </w:p>
        </w:tc>
        <w:tc>
          <w:tcPr>
            <w:tcW w:w="2820" w:type="dxa"/>
            <w:gridSpan w:val="2"/>
            <w:tcMar>
              <w:top w:w="28" w:type="dxa"/>
              <w:bottom w:w="28" w:type="dxa"/>
            </w:tcMar>
          </w:tcPr>
          <w:p w14:paraId="7EA2F107" w14:textId="6143C84B" w:rsidR="00D20A19" w:rsidRPr="005A0CB5" w:rsidRDefault="00BC127A" w:rsidP="005A0CB5">
            <w:pPr>
              <w:ind w:firstLine="10"/>
              <w:jc w:val="both"/>
              <w:rPr>
                <w:rFonts w:ascii="Arial" w:hAnsi="Arial" w:cs="Arial"/>
                <w:sz w:val="18"/>
                <w:szCs w:val="18"/>
              </w:rPr>
            </w:pPr>
            <w:r w:rsidRPr="00BC127A">
              <w:rPr>
                <w:rFonts w:ascii="Arial" w:hAnsi="Arial" w:cs="Arial"/>
                <w:sz w:val="18"/>
                <w:szCs w:val="18"/>
              </w:rPr>
              <w:t>+370 52692038</w:t>
            </w:r>
          </w:p>
        </w:tc>
        <w:tc>
          <w:tcPr>
            <w:tcW w:w="2054" w:type="dxa"/>
            <w:vMerge/>
            <w:tcMar>
              <w:top w:w="28" w:type="dxa"/>
              <w:bottom w:w="28" w:type="dxa"/>
            </w:tcMar>
          </w:tcPr>
          <w:p w14:paraId="4C058DAF"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0C19466C"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1.1.7. Phone</w:t>
            </w:r>
          </w:p>
        </w:tc>
        <w:tc>
          <w:tcPr>
            <w:tcW w:w="3004" w:type="dxa"/>
            <w:gridSpan w:val="2"/>
            <w:tcMar>
              <w:top w:w="28" w:type="dxa"/>
              <w:bottom w:w="28" w:type="dxa"/>
            </w:tcMar>
          </w:tcPr>
          <w:p w14:paraId="40AF5A87" w14:textId="2C712490" w:rsidR="00D20A19" w:rsidRPr="005A0CB5" w:rsidRDefault="00BC127A" w:rsidP="005A0CB5">
            <w:pPr>
              <w:jc w:val="both"/>
              <w:rPr>
                <w:rFonts w:ascii="Arial" w:hAnsi="Arial" w:cs="Arial"/>
                <w:sz w:val="18"/>
                <w:szCs w:val="18"/>
              </w:rPr>
            </w:pPr>
            <w:r w:rsidRPr="00BC127A">
              <w:rPr>
                <w:rFonts w:ascii="Arial" w:hAnsi="Arial" w:cs="Arial"/>
                <w:sz w:val="18"/>
                <w:szCs w:val="18"/>
              </w:rPr>
              <w:t>+370 52692038</w:t>
            </w:r>
          </w:p>
        </w:tc>
      </w:tr>
      <w:tr w:rsidR="00D20A19" w14:paraId="1935AE67" w14:textId="77777777" w:rsidTr="6BD49CB5">
        <w:tc>
          <w:tcPr>
            <w:tcW w:w="1888" w:type="dxa"/>
            <w:vMerge/>
            <w:tcMar>
              <w:top w:w="28" w:type="dxa"/>
              <w:bottom w:w="28" w:type="dxa"/>
            </w:tcMar>
          </w:tcPr>
          <w:p w14:paraId="41E37973"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4EB709B7" w14:textId="77777777" w:rsidR="00D20A19" w:rsidRPr="00FE648F" w:rsidRDefault="00D20A19">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820" w:type="dxa"/>
                <w:gridSpan w:val="2"/>
                <w:tcMar>
                  <w:top w:w="28" w:type="dxa"/>
                  <w:bottom w:w="28" w:type="dxa"/>
                </w:tcMar>
              </w:tcPr>
              <w:p w14:paraId="5EFCA29F" w14:textId="7903DAB5" w:rsidR="00D20A19" w:rsidRPr="005A0CB5" w:rsidRDefault="001A3AD3" w:rsidP="005A0CB5">
                <w:pPr>
                  <w:ind w:firstLine="10"/>
                  <w:jc w:val="both"/>
                  <w:rPr>
                    <w:rFonts w:ascii="Arial" w:hAnsi="Arial" w:cs="Arial"/>
                    <w:sz w:val="18"/>
                    <w:szCs w:val="18"/>
                  </w:rPr>
                </w:pPr>
                <w:r w:rsidRPr="005A0CB5">
                  <w:rPr>
                    <w:rFonts w:ascii="Arial" w:hAnsi="Arial" w:cs="Arial"/>
                    <w:sz w:val="18"/>
                    <w:szCs w:val="18"/>
                  </w:rPr>
                  <w:t>info@ltgkc.lt</w:t>
                </w:r>
              </w:p>
            </w:tc>
          </w:sdtContent>
        </w:sdt>
        <w:tc>
          <w:tcPr>
            <w:tcW w:w="2054" w:type="dxa"/>
            <w:vMerge/>
            <w:tcMar>
              <w:top w:w="28" w:type="dxa"/>
              <w:bottom w:w="28" w:type="dxa"/>
            </w:tcMar>
          </w:tcPr>
          <w:p w14:paraId="1CF7923E"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60B21E40"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004" w:type="dxa"/>
                <w:gridSpan w:val="2"/>
                <w:tcMar>
                  <w:top w:w="28" w:type="dxa"/>
                  <w:bottom w:w="28" w:type="dxa"/>
                </w:tcMar>
              </w:tcPr>
              <w:p w14:paraId="2C3F7343" w14:textId="6D1DDAE5" w:rsidR="00D20A19" w:rsidRPr="005A0CB5" w:rsidRDefault="001A3AD3" w:rsidP="005A0CB5">
                <w:pPr>
                  <w:jc w:val="both"/>
                  <w:rPr>
                    <w:rFonts w:ascii="Arial" w:hAnsi="Arial" w:cs="Arial"/>
                    <w:sz w:val="18"/>
                    <w:szCs w:val="18"/>
                  </w:rPr>
                </w:pPr>
                <w:r w:rsidRPr="005A0CB5">
                  <w:rPr>
                    <w:rFonts w:ascii="Arial" w:hAnsi="Arial" w:cs="Arial"/>
                    <w:sz w:val="18"/>
                    <w:szCs w:val="18"/>
                    <w:lang w:val="en-GB"/>
                  </w:rPr>
                  <w:t>info@ltgkc.lt</w:t>
                </w:r>
              </w:p>
            </w:tc>
          </w:sdtContent>
        </w:sdt>
      </w:tr>
      <w:tr w:rsidR="00D20A19" w14:paraId="0BCC75E0" w14:textId="77777777" w:rsidTr="6BD49CB5">
        <w:tc>
          <w:tcPr>
            <w:tcW w:w="1888" w:type="dxa"/>
            <w:vMerge/>
            <w:tcMar>
              <w:top w:w="28" w:type="dxa"/>
              <w:bottom w:w="28" w:type="dxa"/>
            </w:tcMar>
          </w:tcPr>
          <w:p w14:paraId="3B706FD3"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637EB34A" w14:textId="77777777" w:rsidR="00D20A19" w:rsidRPr="00FE648F" w:rsidRDefault="00D20A19">
            <w:pPr>
              <w:rPr>
                <w:rFonts w:ascii="Arial" w:hAnsi="Arial" w:cs="Arial"/>
                <w:sz w:val="18"/>
                <w:szCs w:val="18"/>
              </w:rPr>
            </w:pPr>
            <w:r w:rsidRPr="00FE648F">
              <w:rPr>
                <w:rFonts w:ascii="Arial" w:hAnsi="Arial" w:cs="Arial"/>
                <w:sz w:val="18"/>
                <w:szCs w:val="18"/>
              </w:rPr>
              <w:t>1.1.9. Šalies atstovas</w:t>
            </w:r>
          </w:p>
        </w:tc>
        <w:tc>
          <w:tcPr>
            <w:tcW w:w="2820" w:type="dxa"/>
            <w:gridSpan w:val="2"/>
            <w:tcMar>
              <w:top w:w="28" w:type="dxa"/>
              <w:bottom w:w="28" w:type="dxa"/>
            </w:tcMar>
          </w:tcPr>
          <w:p w14:paraId="0EB0FC39"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36C8BE1F"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4E327391" w14:textId="378971E3" w:rsidR="00D20A19" w:rsidRPr="00FE648F" w:rsidRDefault="00D20A19">
            <w:pPr>
              <w:rPr>
                <w:rFonts w:ascii="Arial" w:hAnsi="Arial" w:cs="Arial"/>
                <w:sz w:val="18"/>
                <w:szCs w:val="18"/>
              </w:rPr>
            </w:pPr>
            <w:r w:rsidRPr="73D690C8">
              <w:rPr>
                <w:rFonts w:ascii="Arial" w:eastAsia="Arial" w:hAnsi="Arial" w:cs="Arial"/>
                <w:sz w:val="18"/>
                <w:szCs w:val="18"/>
                <w:lang w:val="en-GB" w:bidi="en-US"/>
              </w:rPr>
              <w:t xml:space="preserve">1.1.9. </w:t>
            </w:r>
            <w:r w:rsidR="3E28B564" w:rsidRPr="73D690C8">
              <w:rPr>
                <w:rFonts w:ascii="Arial" w:eastAsia="Arial" w:hAnsi="Arial" w:cs="Arial"/>
                <w:sz w:val="18"/>
                <w:szCs w:val="18"/>
                <w:lang w:val="en-GB" w:bidi="en-US"/>
              </w:rPr>
              <w:t>Party's</w:t>
            </w:r>
            <w:r w:rsidRPr="73D690C8">
              <w:rPr>
                <w:rFonts w:ascii="Arial" w:eastAsia="Arial" w:hAnsi="Arial" w:cs="Arial"/>
                <w:sz w:val="18"/>
                <w:szCs w:val="18"/>
                <w:lang w:val="en-GB" w:bidi="en-US"/>
              </w:rPr>
              <w:t xml:space="preserve"> representative</w:t>
            </w:r>
          </w:p>
        </w:tc>
        <w:tc>
          <w:tcPr>
            <w:tcW w:w="3004" w:type="dxa"/>
            <w:gridSpan w:val="2"/>
            <w:tcMar>
              <w:top w:w="28" w:type="dxa"/>
              <w:bottom w:w="28" w:type="dxa"/>
            </w:tcMar>
          </w:tcPr>
          <w:p w14:paraId="00886662" w14:textId="77777777" w:rsidR="00D20A19" w:rsidRPr="00FE648F" w:rsidRDefault="00D20A19">
            <w:pPr>
              <w:ind w:firstLine="567"/>
              <w:jc w:val="both"/>
              <w:rPr>
                <w:rFonts w:ascii="Arial" w:hAnsi="Arial" w:cs="Arial"/>
                <w:sz w:val="18"/>
                <w:szCs w:val="18"/>
              </w:rPr>
            </w:pPr>
          </w:p>
        </w:tc>
      </w:tr>
      <w:tr w:rsidR="00D20A19" w14:paraId="572764F2" w14:textId="77777777" w:rsidTr="6BD49CB5">
        <w:tc>
          <w:tcPr>
            <w:tcW w:w="1888" w:type="dxa"/>
            <w:vMerge/>
            <w:tcMar>
              <w:top w:w="28" w:type="dxa"/>
              <w:bottom w:w="28" w:type="dxa"/>
            </w:tcMar>
          </w:tcPr>
          <w:p w14:paraId="3DD2D5AA"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5C5B9E14" w14:textId="77777777" w:rsidR="00D20A19" w:rsidRPr="00FE648F" w:rsidRDefault="00D20A19">
            <w:pPr>
              <w:rPr>
                <w:rFonts w:ascii="Arial" w:hAnsi="Arial" w:cs="Arial"/>
                <w:sz w:val="18"/>
                <w:szCs w:val="18"/>
              </w:rPr>
            </w:pPr>
            <w:r w:rsidRPr="00FE648F">
              <w:rPr>
                <w:rFonts w:ascii="Arial" w:hAnsi="Arial" w:cs="Arial"/>
                <w:sz w:val="18"/>
                <w:szCs w:val="18"/>
              </w:rPr>
              <w:t>1.1.10. Atstovavimo pagrindas</w:t>
            </w:r>
          </w:p>
        </w:tc>
        <w:tc>
          <w:tcPr>
            <w:tcW w:w="2820" w:type="dxa"/>
            <w:gridSpan w:val="2"/>
            <w:tcMar>
              <w:top w:w="28" w:type="dxa"/>
              <w:bottom w:w="28" w:type="dxa"/>
            </w:tcMar>
          </w:tcPr>
          <w:p w14:paraId="41CC5A27"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57AB71CB"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67395A9A" w14:textId="77777777" w:rsidR="00D20A19" w:rsidRPr="00FE648F" w:rsidRDefault="00D20A19">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3004" w:type="dxa"/>
            <w:gridSpan w:val="2"/>
            <w:tcMar>
              <w:top w:w="28" w:type="dxa"/>
              <w:bottom w:w="28" w:type="dxa"/>
            </w:tcMar>
          </w:tcPr>
          <w:p w14:paraId="1E55A854" w14:textId="77777777" w:rsidR="00D20A19" w:rsidRPr="00FE648F" w:rsidRDefault="00D20A19">
            <w:pPr>
              <w:ind w:firstLine="567"/>
              <w:jc w:val="both"/>
              <w:rPr>
                <w:rFonts w:ascii="Arial" w:hAnsi="Arial" w:cs="Arial"/>
                <w:sz w:val="18"/>
                <w:szCs w:val="18"/>
              </w:rPr>
            </w:pPr>
          </w:p>
        </w:tc>
      </w:tr>
      <w:tr w:rsidR="00D20A19" w14:paraId="13385E5B" w14:textId="77777777" w:rsidTr="6BD49CB5">
        <w:tc>
          <w:tcPr>
            <w:tcW w:w="1888" w:type="dxa"/>
            <w:vMerge w:val="restart"/>
            <w:tcMar>
              <w:top w:w="28" w:type="dxa"/>
              <w:bottom w:w="28" w:type="dxa"/>
            </w:tcMar>
          </w:tcPr>
          <w:p w14:paraId="1D588E3A" w14:textId="77777777" w:rsidR="00D20A19" w:rsidRPr="00FE648F" w:rsidRDefault="00D20A19">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575322" w:rsidRDefault="00D20A19">
            <w:pPr>
              <w:jc w:val="both"/>
              <w:rPr>
                <w:rFonts w:ascii="Arial" w:hAnsi="Arial" w:cs="Arial"/>
                <w:i/>
                <w:iCs/>
                <w:color w:val="BFBFBF" w:themeColor="background1" w:themeShade="BF"/>
                <w:sz w:val="18"/>
                <w:szCs w:val="18"/>
              </w:rPr>
            </w:pPr>
            <w:r w:rsidRPr="00575322">
              <w:rPr>
                <w:rFonts w:ascii="Arial" w:hAnsi="Arial" w:cs="Arial"/>
                <w:i/>
                <w:iCs/>
                <w:color w:val="BFBFBF" w:themeColor="background1" w:themeShade="BF"/>
                <w:sz w:val="18"/>
                <w:szCs w:val="18"/>
              </w:rPr>
              <w:t>(jei Tiekėjas yra fizinis asmuo, skiltys atitinkamai pakoreguojamos.</w:t>
            </w:r>
          </w:p>
          <w:p w14:paraId="00C588DD" w14:textId="77777777" w:rsidR="00D20A19" w:rsidRPr="00575322" w:rsidRDefault="00D20A19">
            <w:pPr>
              <w:jc w:val="both"/>
              <w:rPr>
                <w:rFonts w:ascii="Arial" w:hAnsi="Arial" w:cs="Arial"/>
                <w:i/>
                <w:iCs/>
                <w:color w:val="BFBFBF" w:themeColor="background1" w:themeShade="BF"/>
                <w:sz w:val="18"/>
                <w:szCs w:val="18"/>
              </w:rPr>
            </w:pPr>
            <w:r w:rsidRPr="00575322">
              <w:rPr>
                <w:rFonts w:ascii="Arial" w:hAnsi="Arial" w:cs="Arial"/>
                <w:i/>
                <w:iCs/>
                <w:color w:val="BFBFBF" w:themeColor="background1" w:themeShade="BF"/>
                <w:sz w:val="18"/>
                <w:szCs w:val="18"/>
              </w:rPr>
              <w:t>Jei Tiekėjas yra tiekėjų grupė, skiltys pildomos įterpiant kiekvieno grupės nario informaciją)</w:t>
            </w:r>
          </w:p>
          <w:p w14:paraId="3520496C"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32AD847C" w14:textId="77777777" w:rsidR="00D20A19" w:rsidRPr="00FE648F" w:rsidRDefault="00D20A19">
            <w:pPr>
              <w:rPr>
                <w:rFonts w:ascii="Arial" w:hAnsi="Arial" w:cs="Arial"/>
                <w:sz w:val="18"/>
                <w:szCs w:val="18"/>
              </w:rPr>
            </w:pPr>
            <w:r w:rsidRPr="00FE648F">
              <w:rPr>
                <w:rFonts w:ascii="Arial" w:hAnsi="Arial" w:cs="Arial"/>
                <w:sz w:val="18"/>
                <w:szCs w:val="18"/>
              </w:rPr>
              <w:t>1.2.1. Pavadinimas</w:t>
            </w:r>
          </w:p>
        </w:tc>
        <w:tc>
          <w:tcPr>
            <w:tcW w:w="2820" w:type="dxa"/>
            <w:gridSpan w:val="2"/>
            <w:tcMar>
              <w:top w:w="28" w:type="dxa"/>
              <w:bottom w:w="28" w:type="dxa"/>
            </w:tcMar>
          </w:tcPr>
          <w:p w14:paraId="45C05CA1" w14:textId="77777777" w:rsidR="00D20A19" w:rsidRPr="00FE648F" w:rsidRDefault="00D20A19">
            <w:pPr>
              <w:ind w:firstLine="567"/>
              <w:jc w:val="both"/>
              <w:rPr>
                <w:rFonts w:ascii="Arial" w:hAnsi="Arial" w:cs="Arial"/>
                <w:sz w:val="18"/>
                <w:szCs w:val="18"/>
              </w:rPr>
            </w:pPr>
          </w:p>
        </w:tc>
        <w:tc>
          <w:tcPr>
            <w:tcW w:w="2054" w:type="dxa"/>
            <w:vMerge w:val="restart"/>
            <w:tcMar>
              <w:top w:w="28" w:type="dxa"/>
              <w:bottom w:w="28" w:type="dxa"/>
            </w:tcMar>
          </w:tcPr>
          <w:p w14:paraId="7FAE6AEF" w14:textId="77777777" w:rsidR="00D20A19" w:rsidRPr="00FE648F" w:rsidRDefault="00D20A19">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pPr>
              <w:jc w:val="both"/>
              <w:rPr>
                <w:rFonts w:ascii="Arial" w:hAnsi="Arial" w:cs="Arial"/>
                <w:sz w:val="18"/>
                <w:szCs w:val="18"/>
              </w:rPr>
            </w:pPr>
          </w:p>
        </w:tc>
        <w:tc>
          <w:tcPr>
            <w:tcW w:w="3050" w:type="dxa"/>
            <w:gridSpan w:val="3"/>
            <w:tcMar>
              <w:top w:w="28" w:type="dxa"/>
              <w:bottom w:w="28" w:type="dxa"/>
            </w:tcMar>
          </w:tcPr>
          <w:p w14:paraId="51E6C930"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1.2.1. Name</w:t>
            </w:r>
          </w:p>
        </w:tc>
        <w:tc>
          <w:tcPr>
            <w:tcW w:w="3004" w:type="dxa"/>
            <w:gridSpan w:val="2"/>
            <w:tcMar>
              <w:top w:w="28" w:type="dxa"/>
              <w:bottom w:w="28" w:type="dxa"/>
            </w:tcMar>
          </w:tcPr>
          <w:p w14:paraId="1DC11466" w14:textId="77777777" w:rsidR="00D20A19" w:rsidRPr="00FE648F" w:rsidRDefault="00D20A19">
            <w:pPr>
              <w:ind w:firstLine="567"/>
              <w:jc w:val="both"/>
              <w:rPr>
                <w:rFonts w:ascii="Arial" w:hAnsi="Arial" w:cs="Arial"/>
                <w:sz w:val="18"/>
                <w:szCs w:val="18"/>
              </w:rPr>
            </w:pPr>
          </w:p>
        </w:tc>
      </w:tr>
      <w:tr w:rsidR="00D20A19" w14:paraId="0E771F54" w14:textId="77777777" w:rsidTr="6BD49CB5">
        <w:tc>
          <w:tcPr>
            <w:tcW w:w="1888" w:type="dxa"/>
            <w:vMerge/>
            <w:tcMar>
              <w:top w:w="28" w:type="dxa"/>
              <w:bottom w:w="28" w:type="dxa"/>
            </w:tcMar>
          </w:tcPr>
          <w:p w14:paraId="74887F9A"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33944024" w14:textId="77777777" w:rsidR="00D20A19" w:rsidRPr="00FE648F" w:rsidRDefault="00D20A19">
            <w:pPr>
              <w:rPr>
                <w:rFonts w:ascii="Arial" w:hAnsi="Arial" w:cs="Arial"/>
                <w:sz w:val="18"/>
                <w:szCs w:val="18"/>
              </w:rPr>
            </w:pPr>
            <w:r w:rsidRPr="00FE648F">
              <w:rPr>
                <w:rFonts w:ascii="Arial" w:hAnsi="Arial" w:cs="Arial"/>
                <w:sz w:val="18"/>
                <w:szCs w:val="18"/>
              </w:rPr>
              <w:t>1.2.2. Juridinio asmens kodas</w:t>
            </w:r>
          </w:p>
        </w:tc>
        <w:tc>
          <w:tcPr>
            <w:tcW w:w="2820" w:type="dxa"/>
            <w:gridSpan w:val="2"/>
            <w:tcMar>
              <w:top w:w="28" w:type="dxa"/>
              <w:bottom w:w="28" w:type="dxa"/>
            </w:tcMar>
          </w:tcPr>
          <w:p w14:paraId="596D6F08"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56496A75"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59860190"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3004" w:type="dxa"/>
            <w:gridSpan w:val="2"/>
            <w:tcMar>
              <w:top w:w="28" w:type="dxa"/>
              <w:bottom w:w="28" w:type="dxa"/>
            </w:tcMar>
          </w:tcPr>
          <w:p w14:paraId="04F6E335" w14:textId="77777777" w:rsidR="00D20A19" w:rsidRPr="00FE648F" w:rsidRDefault="00D20A19">
            <w:pPr>
              <w:ind w:firstLine="567"/>
              <w:jc w:val="both"/>
              <w:rPr>
                <w:rFonts w:ascii="Arial" w:hAnsi="Arial" w:cs="Arial"/>
                <w:sz w:val="18"/>
                <w:szCs w:val="18"/>
              </w:rPr>
            </w:pPr>
          </w:p>
        </w:tc>
      </w:tr>
      <w:tr w:rsidR="00D20A19" w14:paraId="2EBA54CC" w14:textId="77777777" w:rsidTr="6BD49CB5">
        <w:tc>
          <w:tcPr>
            <w:tcW w:w="1888" w:type="dxa"/>
            <w:vMerge/>
            <w:tcMar>
              <w:top w:w="28" w:type="dxa"/>
              <w:bottom w:w="28" w:type="dxa"/>
            </w:tcMar>
          </w:tcPr>
          <w:p w14:paraId="0AF9A067"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258B3C74" w14:textId="77777777" w:rsidR="00D20A19" w:rsidRPr="00FE648F" w:rsidRDefault="00D20A19">
            <w:pPr>
              <w:rPr>
                <w:rFonts w:ascii="Arial" w:hAnsi="Arial" w:cs="Arial"/>
                <w:sz w:val="18"/>
                <w:szCs w:val="18"/>
              </w:rPr>
            </w:pPr>
            <w:r w:rsidRPr="00FE648F">
              <w:rPr>
                <w:rFonts w:ascii="Arial" w:hAnsi="Arial" w:cs="Arial"/>
                <w:sz w:val="18"/>
                <w:szCs w:val="18"/>
              </w:rPr>
              <w:t>1.2.3. Adresas</w:t>
            </w:r>
          </w:p>
        </w:tc>
        <w:tc>
          <w:tcPr>
            <w:tcW w:w="2820" w:type="dxa"/>
            <w:gridSpan w:val="2"/>
            <w:tcMar>
              <w:top w:w="28" w:type="dxa"/>
              <w:bottom w:w="28" w:type="dxa"/>
            </w:tcMar>
          </w:tcPr>
          <w:p w14:paraId="699AE7FC"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76C29113"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214480A3"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1.2.3. Address</w:t>
            </w:r>
          </w:p>
        </w:tc>
        <w:tc>
          <w:tcPr>
            <w:tcW w:w="3004" w:type="dxa"/>
            <w:gridSpan w:val="2"/>
            <w:tcMar>
              <w:top w:w="28" w:type="dxa"/>
              <w:bottom w:w="28" w:type="dxa"/>
            </w:tcMar>
          </w:tcPr>
          <w:p w14:paraId="5C07B512" w14:textId="77777777" w:rsidR="00D20A19" w:rsidRPr="00FE648F" w:rsidRDefault="00D20A19">
            <w:pPr>
              <w:ind w:firstLine="567"/>
              <w:jc w:val="both"/>
              <w:rPr>
                <w:rFonts w:ascii="Arial" w:hAnsi="Arial" w:cs="Arial"/>
                <w:sz w:val="18"/>
                <w:szCs w:val="18"/>
              </w:rPr>
            </w:pPr>
          </w:p>
        </w:tc>
      </w:tr>
      <w:tr w:rsidR="00D20A19" w14:paraId="6DA954BF" w14:textId="77777777" w:rsidTr="6BD49CB5">
        <w:tc>
          <w:tcPr>
            <w:tcW w:w="1888" w:type="dxa"/>
            <w:vMerge/>
            <w:tcMar>
              <w:top w:w="28" w:type="dxa"/>
              <w:bottom w:w="28" w:type="dxa"/>
            </w:tcMar>
          </w:tcPr>
          <w:p w14:paraId="3D53E71B"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56D5DE35" w14:textId="77777777" w:rsidR="00D20A19" w:rsidRPr="00FE648F" w:rsidRDefault="00D20A19">
            <w:pPr>
              <w:rPr>
                <w:rFonts w:ascii="Arial" w:hAnsi="Arial" w:cs="Arial"/>
                <w:sz w:val="18"/>
                <w:szCs w:val="18"/>
              </w:rPr>
            </w:pPr>
            <w:r w:rsidRPr="00FE648F">
              <w:rPr>
                <w:rFonts w:ascii="Arial" w:hAnsi="Arial" w:cs="Arial"/>
                <w:sz w:val="18"/>
                <w:szCs w:val="18"/>
              </w:rPr>
              <w:t>1.2.4. PVM mokėtojo kodas</w:t>
            </w:r>
          </w:p>
        </w:tc>
        <w:tc>
          <w:tcPr>
            <w:tcW w:w="2820" w:type="dxa"/>
            <w:gridSpan w:val="2"/>
            <w:tcMar>
              <w:top w:w="28" w:type="dxa"/>
              <w:bottom w:w="28" w:type="dxa"/>
            </w:tcMar>
          </w:tcPr>
          <w:p w14:paraId="65BA8A91"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4062CB6C"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2922B38B"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3004" w:type="dxa"/>
            <w:gridSpan w:val="2"/>
            <w:tcMar>
              <w:top w:w="28" w:type="dxa"/>
              <w:bottom w:w="28" w:type="dxa"/>
            </w:tcMar>
          </w:tcPr>
          <w:p w14:paraId="334EB603" w14:textId="77777777" w:rsidR="00D20A19" w:rsidRPr="00FE648F" w:rsidRDefault="00D20A19">
            <w:pPr>
              <w:ind w:firstLine="567"/>
              <w:jc w:val="both"/>
              <w:rPr>
                <w:rFonts w:ascii="Arial" w:hAnsi="Arial" w:cs="Arial"/>
                <w:sz w:val="18"/>
                <w:szCs w:val="18"/>
              </w:rPr>
            </w:pPr>
          </w:p>
        </w:tc>
      </w:tr>
      <w:tr w:rsidR="00D20A19" w14:paraId="031A99EA" w14:textId="77777777" w:rsidTr="6BD49CB5">
        <w:tc>
          <w:tcPr>
            <w:tcW w:w="1888" w:type="dxa"/>
            <w:vMerge/>
            <w:tcMar>
              <w:top w:w="28" w:type="dxa"/>
              <w:bottom w:w="28" w:type="dxa"/>
            </w:tcMar>
          </w:tcPr>
          <w:p w14:paraId="1425246B"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6FF2C841" w14:textId="77777777" w:rsidR="00D20A19" w:rsidRPr="00FE648F" w:rsidRDefault="00D20A19">
            <w:pPr>
              <w:rPr>
                <w:rFonts w:ascii="Arial" w:hAnsi="Arial" w:cs="Arial"/>
                <w:sz w:val="18"/>
                <w:szCs w:val="18"/>
              </w:rPr>
            </w:pPr>
            <w:r w:rsidRPr="00FE648F">
              <w:rPr>
                <w:rFonts w:ascii="Arial" w:hAnsi="Arial" w:cs="Arial"/>
                <w:sz w:val="18"/>
                <w:szCs w:val="18"/>
              </w:rPr>
              <w:t>1.2.5. Atsiskaitomoji sąskaita</w:t>
            </w:r>
          </w:p>
        </w:tc>
        <w:tc>
          <w:tcPr>
            <w:tcW w:w="2820" w:type="dxa"/>
            <w:gridSpan w:val="2"/>
            <w:tcMar>
              <w:top w:w="28" w:type="dxa"/>
              <w:bottom w:w="28" w:type="dxa"/>
            </w:tcMar>
          </w:tcPr>
          <w:p w14:paraId="4FF945F8"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28FE2BB6"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39DFBF2F"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3004" w:type="dxa"/>
            <w:gridSpan w:val="2"/>
            <w:tcMar>
              <w:top w:w="28" w:type="dxa"/>
              <w:bottom w:w="28" w:type="dxa"/>
            </w:tcMar>
          </w:tcPr>
          <w:p w14:paraId="57B62E49" w14:textId="77777777" w:rsidR="00D20A19" w:rsidRPr="00FE648F" w:rsidRDefault="00D20A19">
            <w:pPr>
              <w:ind w:firstLine="567"/>
              <w:jc w:val="both"/>
              <w:rPr>
                <w:rFonts w:ascii="Arial" w:hAnsi="Arial" w:cs="Arial"/>
                <w:sz w:val="18"/>
                <w:szCs w:val="18"/>
              </w:rPr>
            </w:pPr>
          </w:p>
        </w:tc>
      </w:tr>
      <w:tr w:rsidR="00D20A19" w14:paraId="217CB617" w14:textId="77777777" w:rsidTr="6BD49CB5">
        <w:tc>
          <w:tcPr>
            <w:tcW w:w="1888" w:type="dxa"/>
            <w:vMerge/>
            <w:tcMar>
              <w:top w:w="28" w:type="dxa"/>
              <w:bottom w:w="28" w:type="dxa"/>
            </w:tcMar>
          </w:tcPr>
          <w:p w14:paraId="2E8F4EFF"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4AD64DD4" w14:textId="77777777" w:rsidR="00D20A19" w:rsidRPr="00FE648F" w:rsidRDefault="00D20A19">
            <w:pPr>
              <w:rPr>
                <w:rFonts w:ascii="Arial" w:hAnsi="Arial" w:cs="Arial"/>
                <w:sz w:val="18"/>
                <w:szCs w:val="18"/>
              </w:rPr>
            </w:pPr>
            <w:r w:rsidRPr="00FE648F">
              <w:rPr>
                <w:rFonts w:ascii="Arial" w:hAnsi="Arial" w:cs="Arial"/>
                <w:sz w:val="18"/>
                <w:szCs w:val="18"/>
              </w:rPr>
              <w:t>1.2.6. Bankas, banko kodas</w:t>
            </w:r>
          </w:p>
        </w:tc>
        <w:tc>
          <w:tcPr>
            <w:tcW w:w="2820" w:type="dxa"/>
            <w:gridSpan w:val="2"/>
            <w:tcMar>
              <w:top w:w="28" w:type="dxa"/>
              <w:bottom w:w="28" w:type="dxa"/>
            </w:tcMar>
          </w:tcPr>
          <w:p w14:paraId="1A74898C"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03CD76F0"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7C5875B4"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3004" w:type="dxa"/>
            <w:gridSpan w:val="2"/>
            <w:tcMar>
              <w:top w:w="28" w:type="dxa"/>
              <w:bottom w:w="28" w:type="dxa"/>
            </w:tcMar>
          </w:tcPr>
          <w:p w14:paraId="68A87426" w14:textId="77777777" w:rsidR="00D20A19" w:rsidRPr="00FE648F" w:rsidRDefault="00D20A19">
            <w:pPr>
              <w:ind w:firstLine="567"/>
              <w:jc w:val="both"/>
              <w:rPr>
                <w:rFonts w:ascii="Arial" w:hAnsi="Arial" w:cs="Arial"/>
                <w:sz w:val="18"/>
                <w:szCs w:val="18"/>
              </w:rPr>
            </w:pPr>
          </w:p>
        </w:tc>
      </w:tr>
      <w:tr w:rsidR="00D20A19" w14:paraId="10BB38BD" w14:textId="77777777" w:rsidTr="6BD49CB5">
        <w:tc>
          <w:tcPr>
            <w:tcW w:w="1888" w:type="dxa"/>
            <w:vMerge/>
            <w:tcMar>
              <w:top w:w="28" w:type="dxa"/>
              <w:bottom w:w="28" w:type="dxa"/>
            </w:tcMar>
          </w:tcPr>
          <w:p w14:paraId="4862537E"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7F29D905" w14:textId="77777777" w:rsidR="00D20A19" w:rsidRPr="00FE648F" w:rsidRDefault="00D20A19">
            <w:pPr>
              <w:rPr>
                <w:rFonts w:ascii="Arial" w:hAnsi="Arial" w:cs="Arial"/>
                <w:sz w:val="18"/>
                <w:szCs w:val="18"/>
              </w:rPr>
            </w:pPr>
            <w:r w:rsidRPr="00FE648F">
              <w:rPr>
                <w:rFonts w:ascii="Arial" w:hAnsi="Arial" w:cs="Arial"/>
                <w:sz w:val="18"/>
                <w:szCs w:val="18"/>
              </w:rPr>
              <w:t>1.2.7. Telefonas</w:t>
            </w:r>
          </w:p>
        </w:tc>
        <w:tc>
          <w:tcPr>
            <w:tcW w:w="2820" w:type="dxa"/>
            <w:gridSpan w:val="2"/>
            <w:tcMar>
              <w:top w:w="28" w:type="dxa"/>
              <w:bottom w:w="28" w:type="dxa"/>
            </w:tcMar>
          </w:tcPr>
          <w:p w14:paraId="03778344"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1AF3714A"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084DF675"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1.2.7. Phone</w:t>
            </w:r>
          </w:p>
        </w:tc>
        <w:tc>
          <w:tcPr>
            <w:tcW w:w="3004" w:type="dxa"/>
            <w:gridSpan w:val="2"/>
            <w:tcMar>
              <w:top w:w="28" w:type="dxa"/>
              <w:bottom w:w="28" w:type="dxa"/>
            </w:tcMar>
          </w:tcPr>
          <w:p w14:paraId="31F4A06D" w14:textId="77777777" w:rsidR="00D20A19" w:rsidRPr="00FE648F" w:rsidRDefault="00D20A19">
            <w:pPr>
              <w:ind w:firstLine="567"/>
              <w:jc w:val="both"/>
              <w:rPr>
                <w:rFonts w:ascii="Arial" w:hAnsi="Arial" w:cs="Arial"/>
                <w:sz w:val="18"/>
                <w:szCs w:val="18"/>
              </w:rPr>
            </w:pPr>
          </w:p>
        </w:tc>
      </w:tr>
      <w:tr w:rsidR="00D20A19" w14:paraId="64882481" w14:textId="77777777" w:rsidTr="6BD49CB5">
        <w:tc>
          <w:tcPr>
            <w:tcW w:w="1888" w:type="dxa"/>
            <w:vMerge/>
            <w:tcMar>
              <w:top w:w="28" w:type="dxa"/>
              <w:bottom w:w="28" w:type="dxa"/>
            </w:tcMar>
          </w:tcPr>
          <w:p w14:paraId="797C548B"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31C446F1" w14:textId="77777777" w:rsidR="00D20A19" w:rsidRPr="00FE648F" w:rsidRDefault="00D20A19">
            <w:pPr>
              <w:rPr>
                <w:rFonts w:ascii="Arial" w:hAnsi="Arial" w:cs="Arial"/>
                <w:sz w:val="18"/>
                <w:szCs w:val="18"/>
              </w:rPr>
            </w:pPr>
            <w:r w:rsidRPr="00FE648F">
              <w:rPr>
                <w:rFonts w:ascii="Arial" w:hAnsi="Arial" w:cs="Arial"/>
                <w:sz w:val="18"/>
                <w:szCs w:val="18"/>
              </w:rPr>
              <w:t>1.2.8. El. paštas</w:t>
            </w:r>
          </w:p>
        </w:tc>
        <w:tc>
          <w:tcPr>
            <w:tcW w:w="2820" w:type="dxa"/>
            <w:gridSpan w:val="2"/>
            <w:tcMar>
              <w:top w:w="28" w:type="dxa"/>
              <w:bottom w:w="28" w:type="dxa"/>
            </w:tcMar>
          </w:tcPr>
          <w:p w14:paraId="51E25B80"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73DD1011"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02BE62D3"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1.2.8. Email</w:t>
            </w:r>
          </w:p>
        </w:tc>
        <w:tc>
          <w:tcPr>
            <w:tcW w:w="3004" w:type="dxa"/>
            <w:gridSpan w:val="2"/>
            <w:tcMar>
              <w:top w:w="28" w:type="dxa"/>
              <w:bottom w:w="28" w:type="dxa"/>
            </w:tcMar>
          </w:tcPr>
          <w:p w14:paraId="5CE1FBDD" w14:textId="77777777" w:rsidR="00D20A19" w:rsidRPr="00FE648F" w:rsidRDefault="00D20A19">
            <w:pPr>
              <w:ind w:firstLine="567"/>
              <w:jc w:val="both"/>
              <w:rPr>
                <w:rFonts w:ascii="Arial" w:hAnsi="Arial" w:cs="Arial"/>
                <w:sz w:val="18"/>
                <w:szCs w:val="18"/>
              </w:rPr>
            </w:pPr>
          </w:p>
        </w:tc>
      </w:tr>
      <w:tr w:rsidR="00D20A19" w14:paraId="23F1CDE2" w14:textId="77777777" w:rsidTr="6BD49CB5">
        <w:tc>
          <w:tcPr>
            <w:tcW w:w="1888" w:type="dxa"/>
            <w:vMerge/>
            <w:tcMar>
              <w:top w:w="28" w:type="dxa"/>
              <w:bottom w:w="28" w:type="dxa"/>
            </w:tcMar>
          </w:tcPr>
          <w:p w14:paraId="55ED43D3"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0A4FE320" w14:textId="77777777" w:rsidR="00D20A19" w:rsidRPr="00FE648F" w:rsidRDefault="00D20A19">
            <w:pPr>
              <w:rPr>
                <w:rFonts w:ascii="Arial" w:hAnsi="Arial" w:cs="Arial"/>
                <w:sz w:val="18"/>
                <w:szCs w:val="18"/>
              </w:rPr>
            </w:pPr>
            <w:r w:rsidRPr="00FE648F">
              <w:rPr>
                <w:rFonts w:ascii="Arial" w:hAnsi="Arial" w:cs="Arial"/>
                <w:sz w:val="18"/>
                <w:szCs w:val="18"/>
              </w:rPr>
              <w:t>1.2.9. Šalies atstovas</w:t>
            </w:r>
          </w:p>
        </w:tc>
        <w:tc>
          <w:tcPr>
            <w:tcW w:w="2820" w:type="dxa"/>
            <w:gridSpan w:val="2"/>
            <w:tcMar>
              <w:top w:w="28" w:type="dxa"/>
              <w:bottom w:w="28" w:type="dxa"/>
            </w:tcMar>
          </w:tcPr>
          <w:p w14:paraId="35C90490"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7BC0DC27"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30CACE30" w14:textId="77777777" w:rsidR="00D20A19" w:rsidRPr="00FE648F" w:rsidRDefault="00D20A19">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3004" w:type="dxa"/>
            <w:gridSpan w:val="2"/>
            <w:tcMar>
              <w:top w:w="28" w:type="dxa"/>
              <w:bottom w:w="28" w:type="dxa"/>
            </w:tcMar>
          </w:tcPr>
          <w:p w14:paraId="6F54D164" w14:textId="77777777" w:rsidR="00D20A19" w:rsidRPr="00FE648F" w:rsidRDefault="00D20A19">
            <w:pPr>
              <w:ind w:firstLine="567"/>
              <w:jc w:val="both"/>
              <w:rPr>
                <w:rFonts w:ascii="Arial" w:hAnsi="Arial" w:cs="Arial"/>
                <w:sz w:val="18"/>
                <w:szCs w:val="18"/>
              </w:rPr>
            </w:pPr>
          </w:p>
        </w:tc>
      </w:tr>
      <w:tr w:rsidR="00D20A19" w14:paraId="446D6D1E" w14:textId="77777777" w:rsidTr="6BD49CB5">
        <w:tc>
          <w:tcPr>
            <w:tcW w:w="1888" w:type="dxa"/>
            <w:vMerge/>
            <w:tcMar>
              <w:top w:w="28" w:type="dxa"/>
              <w:bottom w:w="28" w:type="dxa"/>
            </w:tcMar>
          </w:tcPr>
          <w:p w14:paraId="0E7427F4" w14:textId="77777777" w:rsidR="00D20A19" w:rsidRPr="00FE648F" w:rsidRDefault="00D20A19">
            <w:pPr>
              <w:ind w:firstLine="567"/>
              <w:jc w:val="both"/>
              <w:rPr>
                <w:rFonts w:ascii="Arial" w:hAnsi="Arial" w:cs="Arial"/>
                <w:sz w:val="18"/>
                <w:szCs w:val="18"/>
              </w:rPr>
            </w:pPr>
          </w:p>
        </w:tc>
        <w:tc>
          <w:tcPr>
            <w:tcW w:w="2947" w:type="dxa"/>
            <w:gridSpan w:val="4"/>
            <w:tcMar>
              <w:top w:w="28" w:type="dxa"/>
              <w:bottom w:w="28" w:type="dxa"/>
            </w:tcMar>
          </w:tcPr>
          <w:p w14:paraId="192D6EBF" w14:textId="77777777" w:rsidR="00D20A19" w:rsidRPr="00FE648F" w:rsidRDefault="00D20A19">
            <w:pPr>
              <w:rPr>
                <w:rFonts w:ascii="Arial" w:hAnsi="Arial" w:cs="Arial"/>
                <w:sz w:val="18"/>
                <w:szCs w:val="18"/>
              </w:rPr>
            </w:pPr>
            <w:r w:rsidRPr="00FE648F">
              <w:rPr>
                <w:rFonts w:ascii="Arial" w:hAnsi="Arial" w:cs="Arial"/>
                <w:sz w:val="18"/>
                <w:szCs w:val="18"/>
              </w:rPr>
              <w:t>1.2.10. Atstovavimo pagrindas</w:t>
            </w:r>
          </w:p>
        </w:tc>
        <w:tc>
          <w:tcPr>
            <w:tcW w:w="2820" w:type="dxa"/>
            <w:gridSpan w:val="2"/>
            <w:tcMar>
              <w:top w:w="28" w:type="dxa"/>
              <w:bottom w:w="28" w:type="dxa"/>
            </w:tcMar>
          </w:tcPr>
          <w:p w14:paraId="7EFE4437" w14:textId="77777777" w:rsidR="00D20A19" w:rsidRPr="00FE648F" w:rsidRDefault="00D20A19">
            <w:pPr>
              <w:ind w:firstLine="567"/>
              <w:jc w:val="both"/>
              <w:rPr>
                <w:rFonts w:ascii="Arial" w:hAnsi="Arial" w:cs="Arial"/>
                <w:sz w:val="18"/>
                <w:szCs w:val="18"/>
              </w:rPr>
            </w:pPr>
          </w:p>
        </w:tc>
        <w:tc>
          <w:tcPr>
            <w:tcW w:w="2054" w:type="dxa"/>
            <w:vMerge/>
            <w:tcMar>
              <w:top w:w="28" w:type="dxa"/>
              <w:bottom w:w="28" w:type="dxa"/>
            </w:tcMar>
          </w:tcPr>
          <w:p w14:paraId="7B8BDFF9" w14:textId="77777777" w:rsidR="00D20A19" w:rsidRPr="00FE648F" w:rsidRDefault="00D20A19">
            <w:pPr>
              <w:ind w:firstLine="567"/>
              <w:jc w:val="both"/>
              <w:rPr>
                <w:rFonts w:ascii="Arial" w:hAnsi="Arial" w:cs="Arial"/>
                <w:sz w:val="18"/>
                <w:szCs w:val="18"/>
              </w:rPr>
            </w:pPr>
          </w:p>
        </w:tc>
        <w:tc>
          <w:tcPr>
            <w:tcW w:w="3050" w:type="dxa"/>
            <w:gridSpan w:val="3"/>
            <w:tcMar>
              <w:top w:w="28" w:type="dxa"/>
              <w:bottom w:w="28" w:type="dxa"/>
            </w:tcMar>
          </w:tcPr>
          <w:p w14:paraId="401C462C" w14:textId="77777777" w:rsidR="00D20A19" w:rsidRPr="00FE648F" w:rsidRDefault="00D20A19">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3004" w:type="dxa"/>
            <w:gridSpan w:val="2"/>
            <w:tcMar>
              <w:top w:w="28" w:type="dxa"/>
              <w:bottom w:w="28" w:type="dxa"/>
            </w:tcMar>
          </w:tcPr>
          <w:p w14:paraId="17BCE36C" w14:textId="77777777" w:rsidR="00D20A19" w:rsidRPr="00FE648F" w:rsidRDefault="00D20A19">
            <w:pPr>
              <w:ind w:firstLine="567"/>
              <w:jc w:val="both"/>
              <w:rPr>
                <w:rFonts w:ascii="Arial" w:hAnsi="Arial" w:cs="Arial"/>
                <w:sz w:val="18"/>
                <w:szCs w:val="18"/>
              </w:rPr>
            </w:pPr>
          </w:p>
        </w:tc>
      </w:tr>
      <w:tr w:rsidR="00D20A19" w14:paraId="699D50AB" w14:textId="77777777" w:rsidTr="6BD49CB5">
        <w:tc>
          <w:tcPr>
            <w:tcW w:w="7655" w:type="dxa"/>
            <w:gridSpan w:val="7"/>
            <w:tcMar>
              <w:top w:w="28" w:type="dxa"/>
              <w:bottom w:w="28" w:type="dxa"/>
            </w:tcMar>
          </w:tcPr>
          <w:p w14:paraId="34FFEB4B" w14:textId="77777777" w:rsidR="00D20A19" w:rsidRPr="00FE648F" w:rsidRDefault="00D20A19">
            <w:pPr>
              <w:spacing w:before="60" w:after="60"/>
              <w:ind w:firstLine="567"/>
              <w:jc w:val="center"/>
              <w:rPr>
                <w:rFonts w:ascii="Arial" w:hAnsi="Arial" w:cs="Arial"/>
                <w:sz w:val="18"/>
                <w:szCs w:val="18"/>
              </w:rPr>
            </w:pPr>
            <w:r w:rsidRPr="73D690C8">
              <w:rPr>
                <w:rFonts w:ascii="Arial" w:hAnsi="Arial" w:cs="Arial"/>
                <w:b/>
                <w:bCs/>
                <w:sz w:val="18"/>
                <w:szCs w:val="18"/>
              </w:rPr>
              <w:t>2. ATSAKINGI ASMEN</w:t>
            </w:r>
            <w:r w:rsidRPr="6BD49CB5">
              <w:rPr>
                <w:rFonts w:ascii="Arial" w:hAnsi="Arial" w:cs="Arial"/>
                <w:b/>
                <w:bCs/>
                <w:sz w:val="18"/>
                <w:szCs w:val="18"/>
              </w:rPr>
              <w:t>YS</w:t>
            </w:r>
          </w:p>
        </w:tc>
        <w:tc>
          <w:tcPr>
            <w:tcW w:w="8108" w:type="dxa"/>
            <w:gridSpan w:val="6"/>
            <w:tcMar>
              <w:top w:w="28" w:type="dxa"/>
              <w:bottom w:w="28" w:type="dxa"/>
            </w:tcMar>
          </w:tcPr>
          <w:p w14:paraId="58F27C74" w14:textId="77777777" w:rsidR="00D20A19" w:rsidRPr="00FE648F" w:rsidRDefault="00D20A19">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6BD49CB5">
        <w:tc>
          <w:tcPr>
            <w:tcW w:w="1888" w:type="dxa"/>
            <w:tcMar>
              <w:top w:w="28" w:type="dxa"/>
              <w:bottom w:w="28" w:type="dxa"/>
            </w:tcMar>
          </w:tcPr>
          <w:p w14:paraId="5CF11306" w14:textId="6D5CBB83" w:rsidR="00D20A19" w:rsidRPr="00CD6BC7" w:rsidRDefault="00D20A19" w:rsidP="00CD6BC7">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tc>
        <w:tc>
          <w:tcPr>
            <w:tcW w:w="5767" w:type="dxa"/>
            <w:gridSpan w:val="6"/>
            <w:tcMar>
              <w:top w:w="28" w:type="dxa"/>
              <w:bottom w:w="28" w:type="dxa"/>
            </w:tcMar>
          </w:tcPr>
          <w:p w14:paraId="2773A66C" w14:textId="7892915A" w:rsidR="00D20A19" w:rsidRPr="00FC211E" w:rsidRDefault="0034709E">
            <w:pPr>
              <w:jc w:val="both"/>
              <w:rPr>
                <w:rFonts w:ascii="Arial" w:hAnsi="Arial" w:cs="Arial"/>
                <w:i/>
                <w:iCs/>
                <w:color w:val="BFBFBF" w:themeColor="background1" w:themeShade="BF"/>
                <w:sz w:val="18"/>
                <w:szCs w:val="18"/>
              </w:rPr>
            </w:pPr>
            <w:r w:rsidRPr="00FC211E">
              <w:rPr>
                <w:rFonts w:ascii="Arial" w:hAnsi="Arial" w:cs="Arial"/>
                <w:i/>
                <w:iCs/>
                <w:color w:val="BFBFBF" w:themeColor="background1" w:themeShade="BF"/>
                <w:sz w:val="18"/>
                <w:szCs w:val="18"/>
              </w:rPr>
              <w:t>/Bus nurodyta prieš sutarties pasirašymą/</w:t>
            </w:r>
          </w:p>
        </w:tc>
        <w:tc>
          <w:tcPr>
            <w:tcW w:w="2054" w:type="dxa"/>
            <w:tcMar>
              <w:top w:w="28" w:type="dxa"/>
              <w:bottom w:w="28" w:type="dxa"/>
            </w:tcMar>
          </w:tcPr>
          <w:p w14:paraId="1AC43D87" w14:textId="77777777" w:rsidR="00D20A19" w:rsidRPr="00FE648F" w:rsidRDefault="00D20A19" w:rsidP="007B5BAA">
            <w:pPr>
              <w:ind w:right="-106"/>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6054" w:type="dxa"/>
            <w:gridSpan w:val="5"/>
            <w:tcMar>
              <w:top w:w="28" w:type="dxa"/>
              <w:bottom w:w="28" w:type="dxa"/>
            </w:tcMar>
          </w:tcPr>
          <w:p w14:paraId="757911AC" w14:textId="6466C3E4" w:rsidR="00D20A19" w:rsidRPr="00FC211E" w:rsidRDefault="00FC211E">
            <w:pPr>
              <w:jc w:val="both"/>
              <w:rPr>
                <w:rFonts w:ascii="Arial" w:hAnsi="Arial" w:cs="Arial"/>
                <w:i/>
                <w:iCs/>
                <w:sz w:val="18"/>
                <w:szCs w:val="18"/>
                <w:lang w:val="en-GB"/>
              </w:rPr>
            </w:pPr>
            <w:r w:rsidRPr="00FC211E">
              <w:rPr>
                <w:rFonts w:ascii="Arial" w:hAnsi="Arial" w:cs="Arial"/>
                <w:i/>
                <w:iCs/>
                <w:color w:val="BFBFBF" w:themeColor="background1" w:themeShade="BF"/>
                <w:sz w:val="18"/>
                <w:szCs w:val="18"/>
                <w:lang w:val="en-GB"/>
              </w:rPr>
              <w:t>/To be specified before signing the contract/</w:t>
            </w:r>
          </w:p>
        </w:tc>
      </w:tr>
      <w:tr w:rsidR="00D20A19" w14:paraId="3B88D830" w14:textId="77777777" w:rsidTr="6BD49CB5">
        <w:tc>
          <w:tcPr>
            <w:tcW w:w="1888" w:type="dxa"/>
            <w:tcMar>
              <w:top w:w="28" w:type="dxa"/>
              <w:bottom w:w="28" w:type="dxa"/>
            </w:tcMar>
          </w:tcPr>
          <w:p w14:paraId="040BF1D5" w14:textId="77777777" w:rsidR="00D20A19" w:rsidRPr="00FE648F" w:rsidRDefault="00D20A19" w:rsidP="00375D6C">
            <w:pPr>
              <w:ind w:right="-63"/>
              <w:rPr>
                <w:rFonts w:ascii="Arial" w:hAnsi="Arial" w:cs="Arial"/>
                <w:sz w:val="18"/>
                <w:szCs w:val="18"/>
              </w:rPr>
            </w:pPr>
            <w:r w:rsidRPr="00FE648F">
              <w:rPr>
                <w:rFonts w:ascii="Arial" w:hAnsi="Arial" w:cs="Arial"/>
                <w:b/>
                <w:sz w:val="18"/>
                <w:szCs w:val="18"/>
              </w:rPr>
              <w:t>2.2. Tiekėjo kontaktiniai asmenys, atsakingi už Sutarties vykdymą</w:t>
            </w:r>
          </w:p>
        </w:tc>
        <w:tc>
          <w:tcPr>
            <w:tcW w:w="5767" w:type="dxa"/>
            <w:gridSpan w:val="6"/>
            <w:tcMar>
              <w:top w:w="28" w:type="dxa"/>
              <w:bottom w:w="28" w:type="dxa"/>
            </w:tcMar>
          </w:tcPr>
          <w:p w14:paraId="59492961" w14:textId="70E9F337" w:rsidR="00D20A19" w:rsidRPr="00FE648F" w:rsidRDefault="0034709E">
            <w:pPr>
              <w:jc w:val="both"/>
              <w:rPr>
                <w:rFonts w:ascii="Arial" w:hAnsi="Arial" w:cs="Arial"/>
                <w:sz w:val="18"/>
                <w:szCs w:val="18"/>
              </w:rPr>
            </w:pPr>
            <w:r w:rsidRPr="00F95AC4">
              <w:rPr>
                <w:rFonts w:ascii="Arial" w:hAnsi="Arial" w:cs="Arial"/>
                <w:i/>
                <w:iCs/>
                <w:color w:val="A6A6A6" w:themeColor="background1" w:themeShade="A6"/>
                <w:sz w:val="18"/>
                <w:szCs w:val="18"/>
              </w:rPr>
              <w:t>/Bus nurodyta prieš sutarties pasirašymą/</w:t>
            </w:r>
          </w:p>
        </w:tc>
        <w:tc>
          <w:tcPr>
            <w:tcW w:w="2054" w:type="dxa"/>
            <w:tcMar>
              <w:top w:w="28" w:type="dxa"/>
              <w:bottom w:w="28" w:type="dxa"/>
            </w:tcMar>
          </w:tcPr>
          <w:p w14:paraId="66C5667F" w14:textId="77777777" w:rsidR="00D20A19" w:rsidRPr="00FE648F" w:rsidRDefault="00D20A19">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6054" w:type="dxa"/>
            <w:gridSpan w:val="5"/>
            <w:tcMar>
              <w:top w:w="28" w:type="dxa"/>
              <w:bottom w:w="28" w:type="dxa"/>
            </w:tcMar>
          </w:tcPr>
          <w:p w14:paraId="3DFA046E" w14:textId="4A9A64B3" w:rsidR="00D20A19" w:rsidRPr="00FC211E" w:rsidRDefault="00FC211E">
            <w:pPr>
              <w:jc w:val="both"/>
              <w:rPr>
                <w:rFonts w:ascii="Arial" w:hAnsi="Arial" w:cs="Arial"/>
                <w:color w:val="BFBFBF" w:themeColor="background1" w:themeShade="BF"/>
                <w:sz w:val="18"/>
                <w:szCs w:val="18"/>
              </w:rPr>
            </w:pPr>
            <w:r w:rsidRPr="00FC211E">
              <w:rPr>
                <w:rFonts w:ascii="Arial" w:eastAsia="Arial" w:hAnsi="Arial" w:cs="Arial"/>
                <w:color w:val="BFBFBF" w:themeColor="background1" w:themeShade="BF"/>
                <w:sz w:val="18"/>
                <w:szCs w:val="18"/>
                <w:lang w:val="en-GB" w:bidi="en-US"/>
              </w:rPr>
              <w:t>/To be specified before signing the contract/</w:t>
            </w:r>
          </w:p>
        </w:tc>
      </w:tr>
      <w:tr w:rsidR="00D20A19" w14:paraId="46B47B89" w14:textId="77777777" w:rsidTr="6BD49CB5">
        <w:tc>
          <w:tcPr>
            <w:tcW w:w="7655" w:type="dxa"/>
            <w:gridSpan w:val="7"/>
            <w:tcMar>
              <w:top w:w="28" w:type="dxa"/>
              <w:bottom w:w="28" w:type="dxa"/>
            </w:tcMar>
          </w:tcPr>
          <w:p w14:paraId="0BDA7651" w14:textId="77777777" w:rsidR="00D20A19" w:rsidRPr="00FE648F" w:rsidRDefault="00D20A19">
            <w:pPr>
              <w:spacing w:before="60" w:after="60"/>
              <w:ind w:firstLine="567"/>
              <w:jc w:val="center"/>
              <w:rPr>
                <w:rFonts w:ascii="Arial" w:hAnsi="Arial" w:cs="Arial"/>
                <w:sz w:val="18"/>
                <w:szCs w:val="18"/>
              </w:rPr>
            </w:pPr>
            <w:r w:rsidRPr="73D690C8">
              <w:rPr>
                <w:rFonts w:ascii="Arial" w:hAnsi="Arial" w:cs="Arial"/>
                <w:b/>
                <w:bCs/>
                <w:sz w:val="18"/>
                <w:szCs w:val="18"/>
              </w:rPr>
              <w:t>3. SUTARTIES DAL</w:t>
            </w:r>
            <w:r w:rsidRPr="6BD49CB5">
              <w:rPr>
                <w:rFonts w:ascii="Arial" w:hAnsi="Arial" w:cs="Arial"/>
                <w:b/>
                <w:bCs/>
                <w:sz w:val="18"/>
                <w:szCs w:val="18"/>
              </w:rPr>
              <w:t>YKAS</w:t>
            </w:r>
          </w:p>
        </w:tc>
        <w:tc>
          <w:tcPr>
            <w:tcW w:w="8108" w:type="dxa"/>
            <w:gridSpan w:val="6"/>
            <w:tcMar>
              <w:top w:w="28" w:type="dxa"/>
              <w:bottom w:w="28" w:type="dxa"/>
            </w:tcMar>
          </w:tcPr>
          <w:p w14:paraId="56F9C2D6" w14:textId="77777777" w:rsidR="00D20A19" w:rsidRPr="00FE648F" w:rsidRDefault="00D20A19">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6BD49CB5">
        <w:tc>
          <w:tcPr>
            <w:tcW w:w="1888" w:type="dxa"/>
            <w:tcMar>
              <w:top w:w="28" w:type="dxa"/>
              <w:bottom w:w="28" w:type="dxa"/>
            </w:tcMar>
          </w:tcPr>
          <w:p w14:paraId="14F410E9" w14:textId="77777777" w:rsidR="00D20A19" w:rsidRPr="00FE648F" w:rsidRDefault="00D20A19">
            <w:pPr>
              <w:jc w:val="both"/>
              <w:rPr>
                <w:rFonts w:ascii="Arial" w:hAnsi="Arial" w:cs="Arial"/>
                <w:sz w:val="18"/>
                <w:szCs w:val="18"/>
              </w:rPr>
            </w:pPr>
            <w:r w:rsidRPr="00FE648F">
              <w:rPr>
                <w:rFonts w:ascii="Arial" w:hAnsi="Arial" w:cs="Arial"/>
                <w:b/>
                <w:sz w:val="18"/>
                <w:szCs w:val="18"/>
              </w:rPr>
              <w:t>3.1. Sutarties dalykas</w:t>
            </w:r>
          </w:p>
        </w:tc>
        <w:tc>
          <w:tcPr>
            <w:tcW w:w="5767" w:type="dxa"/>
            <w:gridSpan w:val="6"/>
            <w:tcMar>
              <w:top w:w="28" w:type="dxa"/>
              <w:bottom w:w="28" w:type="dxa"/>
            </w:tcMar>
          </w:tcPr>
          <w:p w14:paraId="723981D3" w14:textId="0AA660D3" w:rsidR="00D20A19" w:rsidRPr="00FE648F" w:rsidRDefault="00D20A19">
            <w:pPr>
              <w:jc w:val="both"/>
              <w:rPr>
                <w:rFonts w:ascii="Arial" w:hAnsi="Arial" w:cs="Arial"/>
                <w:color w:val="000000"/>
                <w:sz w:val="18"/>
                <w:szCs w:val="18"/>
              </w:rPr>
            </w:pPr>
            <w:r w:rsidRPr="00FE648F">
              <w:rPr>
                <w:rFonts w:ascii="Arial" w:hAnsi="Arial" w:cs="Arial"/>
                <w:sz w:val="18"/>
                <w:szCs w:val="18"/>
              </w:rPr>
              <w:t xml:space="preserve">Tiekėjas įsipareigoja Sutartyje numatytomis sąlygomis suteikti Pirkėjui </w:t>
            </w:r>
            <w:r w:rsidR="00AA79E5">
              <w:rPr>
                <w:rFonts w:ascii="Arial" w:hAnsi="Arial" w:cs="Arial"/>
                <w:sz w:val="18"/>
                <w:szCs w:val="18"/>
              </w:rPr>
              <w:t xml:space="preserve">viešosios debesijos </w:t>
            </w:r>
            <w:r w:rsidR="007D539B">
              <w:rPr>
                <w:rFonts w:ascii="Arial" w:hAnsi="Arial" w:cs="Arial"/>
                <w:sz w:val="18"/>
                <w:szCs w:val="18"/>
              </w:rPr>
              <w:t>p</w:t>
            </w:r>
            <w:r w:rsidRPr="00FE648F">
              <w:rPr>
                <w:rFonts w:ascii="Arial" w:hAnsi="Arial" w:cs="Arial"/>
                <w:sz w:val="18"/>
                <w:szCs w:val="18"/>
              </w:rPr>
              <w:t>aslaugas</w:t>
            </w:r>
            <w:r w:rsidRPr="00FE648F">
              <w:rPr>
                <w:rFonts w:ascii="Arial" w:hAnsi="Arial" w:cs="Arial"/>
                <w:color w:val="000000"/>
                <w:sz w:val="18"/>
                <w:szCs w:val="18"/>
              </w:rPr>
              <w:t xml:space="preserve"> (toliau – Paslaugos).</w:t>
            </w:r>
          </w:p>
          <w:p w14:paraId="23366AEC" w14:textId="77777777" w:rsidR="00D20A19" w:rsidRPr="00FE648F" w:rsidRDefault="00D20A19" w:rsidP="007D539B">
            <w:pPr>
              <w:jc w:val="both"/>
              <w:rPr>
                <w:rFonts w:ascii="Arial" w:hAnsi="Arial" w:cs="Arial"/>
                <w:sz w:val="18"/>
                <w:szCs w:val="18"/>
              </w:rPr>
            </w:pPr>
            <w:r w:rsidRPr="00FE648F">
              <w:rPr>
                <w:rFonts w:ascii="Arial" w:hAnsi="Arial" w:cs="Arial"/>
                <w:color w:val="000000"/>
                <w:sz w:val="18"/>
                <w:szCs w:val="18"/>
              </w:rPr>
              <w:t>Išsamus Paslaugų aprašymas ir kiti reikalavimai teikiamoms Paslaugoms nustatyti Sutarties priede Nr.</w:t>
            </w:r>
            <w:r>
              <w:rPr>
                <w:rFonts w:ascii="Arial" w:hAnsi="Arial" w:cs="Arial"/>
                <w:color w:val="000000"/>
                <w:sz w:val="18"/>
                <w:szCs w:val="18"/>
              </w:rPr>
              <w:t xml:space="preserve"> 2</w:t>
            </w:r>
            <w:r w:rsidRPr="00FE648F">
              <w:rPr>
                <w:rFonts w:ascii="Arial" w:hAnsi="Arial" w:cs="Arial"/>
                <w:color w:val="000000"/>
                <w:sz w:val="18"/>
                <w:szCs w:val="18"/>
              </w:rPr>
              <w:t xml:space="preserve"> „Techninė specifikacija“ (toliau – Techninė specifikacija) ir Sutarties priede Nr.</w:t>
            </w:r>
            <w:r>
              <w:rPr>
                <w:rFonts w:ascii="Arial" w:hAnsi="Arial" w:cs="Arial"/>
                <w:color w:val="000000"/>
                <w:sz w:val="18"/>
                <w:szCs w:val="18"/>
              </w:rPr>
              <w:t xml:space="preserve"> 1</w:t>
            </w:r>
            <w:r w:rsidRPr="00FE648F">
              <w:rPr>
                <w:rFonts w:ascii="Arial" w:hAnsi="Arial" w:cs="Arial"/>
                <w:color w:val="000000"/>
                <w:sz w:val="18"/>
                <w:szCs w:val="18"/>
              </w:rPr>
              <w:t xml:space="preserve"> „Pasiūlymas“.</w:t>
            </w:r>
          </w:p>
        </w:tc>
        <w:tc>
          <w:tcPr>
            <w:tcW w:w="2054" w:type="dxa"/>
            <w:tcMar>
              <w:top w:w="28" w:type="dxa"/>
              <w:bottom w:w="28" w:type="dxa"/>
            </w:tcMar>
          </w:tcPr>
          <w:p w14:paraId="79B0AF88" w14:textId="77777777" w:rsidR="00D20A19" w:rsidRPr="00FE648F" w:rsidRDefault="00D20A19">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6054" w:type="dxa"/>
            <w:gridSpan w:val="5"/>
            <w:tcMar>
              <w:top w:w="28" w:type="dxa"/>
              <w:bottom w:w="28" w:type="dxa"/>
            </w:tcMar>
          </w:tcPr>
          <w:p w14:paraId="0A4ADF68" w14:textId="01C63C23" w:rsidR="00D20A19" w:rsidRPr="007D539B" w:rsidRDefault="00D20A19" w:rsidP="007D539B">
            <w:pPr>
              <w:jc w:val="both"/>
              <w:rPr>
                <w:rFonts w:ascii="Arial" w:eastAsia="Arial" w:hAnsi="Arial" w:cs="Arial"/>
                <w:sz w:val="18"/>
                <w:szCs w:val="18"/>
                <w:lang w:val="en-GB" w:bidi="en-US"/>
              </w:rPr>
            </w:pPr>
            <w:r w:rsidRPr="73D690C8">
              <w:rPr>
                <w:rFonts w:ascii="Arial" w:eastAsia="Arial" w:hAnsi="Arial" w:cs="Arial"/>
                <w:sz w:val="18"/>
                <w:szCs w:val="18"/>
                <w:lang w:val="en-GB" w:bidi="en-US"/>
              </w:rPr>
              <w:t>The Supplier undertakes to provide the Buyer</w:t>
            </w:r>
            <w:r w:rsidR="137FF6A2" w:rsidRPr="73D690C8">
              <w:rPr>
                <w:rFonts w:ascii="Arial" w:eastAsia="Arial" w:hAnsi="Arial" w:cs="Arial"/>
                <w:sz w:val="18"/>
                <w:szCs w:val="18"/>
                <w:lang w:val="en-GB" w:bidi="en-US"/>
              </w:rPr>
              <w:t>, under the terms and conditions set out in the Contract,</w:t>
            </w:r>
            <w:r w:rsidRPr="73D690C8">
              <w:rPr>
                <w:rFonts w:ascii="Arial" w:eastAsia="Arial" w:hAnsi="Arial" w:cs="Arial"/>
                <w:sz w:val="18"/>
                <w:szCs w:val="18"/>
                <w:lang w:val="en-GB" w:bidi="en-US"/>
              </w:rPr>
              <w:t xml:space="preserve"> </w:t>
            </w:r>
            <w:r w:rsidR="00375D6C" w:rsidRPr="73D690C8">
              <w:rPr>
                <w:rFonts w:ascii="Arial" w:eastAsia="Arial" w:hAnsi="Arial" w:cs="Arial"/>
                <w:sz w:val="18"/>
                <w:szCs w:val="18"/>
                <w:lang w:val="en-GB" w:bidi="en-US"/>
              </w:rPr>
              <w:t>with Public</w:t>
            </w:r>
            <w:r w:rsidR="007D539B" w:rsidRPr="73D690C8">
              <w:rPr>
                <w:rFonts w:ascii="Arial" w:eastAsia="Arial" w:hAnsi="Arial" w:cs="Arial"/>
                <w:sz w:val="18"/>
                <w:szCs w:val="18"/>
                <w:lang w:val="en-GB" w:bidi="en-US"/>
              </w:rPr>
              <w:t xml:space="preserve"> Cloud Services</w:t>
            </w:r>
            <w:r w:rsidRPr="73D690C8">
              <w:rPr>
                <w:rFonts w:ascii="Arial" w:eastAsia="Arial" w:hAnsi="Arial" w:cs="Arial"/>
                <w:color w:val="000000" w:themeColor="text1"/>
                <w:sz w:val="18"/>
                <w:szCs w:val="18"/>
                <w:lang w:val="en-GB" w:bidi="en-US"/>
              </w:rPr>
              <w:t xml:space="preserve"> (hereinafter referred to as the “Services”).</w:t>
            </w:r>
          </w:p>
          <w:p w14:paraId="75695AF1" w14:textId="4EBB0B6D" w:rsidR="00D20A19" w:rsidRPr="00FE648F" w:rsidRDefault="00D20A19" w:rsidP="007D539B">
            <w:pPr>
              <w:jc w:val="both"/>
              <w:rPr>
                <w:rFonts w:ascii="Arial" w:hAnsi="Arial" w:cs="Arial"/>
                <w:sz w:val="18"/>
                <w:szCs w:val="18"/>
              </w:rPr>
            </w:pPr>
            <w:r w:rsidRPr="73D690C8">
              <w:rPr>
                <w:rFonts w:ascii="Arial" w:eastAsia="Arial" w:hAnsi="Arial" w:cs="Arial"/>
                <w:color w:val="000000" w:themeColor="text1"/>
                <w:sz w:val="18"/>
                <w:szCs w:val="18"/>
                <w:lang w:val="en-GB" w:bidi="en-US"/>
              </w:rPr>
              <w:t>A detailed description of the Services and other requirements</w:t>
            </w:r>
            <w:r w:rsidR="7BAA1616" w:rsidRPr="73D690C8">
              <w:rPr>
                <w:rFonts w:ascii="Arial" w:eastAsia="Arial" w:hAnsi="Arial" w:cs="Arial"/>
                <w:color w:val="000000" w:themeColor="text1"/>
                <w:sz w:val="18"/>
                <w:szCs w:val="18"/>
                <w:lang w:val="en-GB" w:bidi="en-US"/>
              </w:rPr>
              <w:t xml:space="preserve"> applicable</w:t>
            </w:r>
            <w:r w:rsidRPr="73D690C8">
              <w:rPr>
                <w:rFonts w:ascii="Arial" w:eastAsia="Arial" w:hAnsi="Arial" w:cs="Arial"/>
                <w:color w:val="000000" w:themeColor="text1"/>
                <w:sz w:val="18"/>
                <w:szCs w:val="18"/>
                <w:lang w:val="en-GB" w:bidi="en-US"/>
              </w:rPr>
              <w:t xml:space="preserve"> </w:t>
            </w:r>
            <w:r w:rsidR="209C8C22" w:rsidRPr="73D690C8">
              <w:rPr>
                <w:rFonts w:ascii="Arial" w:eastAsia="Arial" w:hAnsi="Arial" w:cs="Arial"/>
                <w:color w:val="000000" w:themeColor="text1"/>
                <w:sz w:val="18"/>
                <w:szCs w:val="18"/>
                <w:lang w:val="en-GB" w:bidi="en-US"/>
              </w:rPr>
              <w:t>to</w:t>
            </w:r>
            <w:r w:rsidRPr="73D690C8">
              <w:rPr>
                <w:rFonts w:ascii="Arial" w:eastAsia="Arial" w:hAnsi="Arial" w:cs="Arial"/>
                <w:color w:val="000000" w:themeColor="text1"/>
                <w:sz w:val="18"/>
                <w:szCs w:val="18"/>
                <w:lang w:val="en-GB" w:bidi="en-US"/>
              </w:rPr>
              <w:t xml:space="preserve"> the Services are set out in Annex 2 "Technical Specification" (hereinafter referred to as the "Technical Specification") and Annex 1 "Tender" to the Contract.</w:t>
            </w:r>
          </w:p>
        </w:tc>
      </w:tr>
      <w:tr w:rsidR="007D539B" w14:paraId="307FE7B4" w14:textId="77777777" w:rsidTr="6BD49CB5">
        <w:tc>
          <w:tcPr>
            <w:tcW w:w="1888" w:type="dxa"/>
            <w:tcMar>
              <w:top w:w="28" w:type="dxa"/>
              <w:bottom w:w="28" w:type="dxa"/>
            </w:tcMar>
          </w:tcPr>
          <w:p w14:paraId="5FF5396A" w14:textId="77777777" w:rsidR="007D539B" w:rsidRPr="00FE648F" w:rsidRDefault="007D539B" w:rsidP="00B21900">
            <w:pPr>
              <w:ind w:right="-102"/>
              <w:rPr>
                <w:rFonts w:ascii="Arial" w:hAnsi="Arial" w:cs="Arial"/>
                <w:sz w:val="18"/>
                <w:szCs w:val="18"/>
              </w:rPr>
            </w:pPr>
            <w:r w:rsidRPr="00FE648F">
              <w:rPr>
                <w:rFonts w:ascii="Arial" w:hAnsi="Arial" w:cs="Arial"/>
                <w:b/>
                <w:sz w:val="18"/>
                <w:szCs w:val="18"/>
              </w:rPr>
              <w:t>3.2. Pirkimo pavadinimas ir numeris</w:t>
            </w:r>
          </w:p>
        </w:tc>
        <w:tc>
          <w:tcPr>
            <w:tcW w:w="5767" w:type="dxa"/>
            <w:gridSpan w:val="6"/>
            <w:tcMar>
              <w:top w:w="28" w:type="dxa"/>
              <w:bottom w:w="28" w:type="dxa"/>
            </w:tcMar>
          </w:tcPr>
          <w:p w14:paraId="5DA8705F" w14:textId="3B48A0FC" w:rsidR="007D539B" w:rsidRPr="00FE648F" w:rsidRDefault="007D539B" w:rsidP="007D539B">
            <w:pPr>
              <w:jc w:val="both"/>
              <w:rPr>
                <w:rFonts w:ascii="Arial" w:hAnsi="Arial" w:cs="Arial"/>
                <w:sz w:val="18"/>
                <w:szCs w:val="18"/>
              </w:rPr>
            </w:pPr>
            <w:r w:rsidRPr="00F95AC4">
              <w:rPr>
                <w:rFonts w:ascii="Arial" w:hAnsi="Arial" w:cs="Arial"/>
                <w:i/>
                <w:iCs/>
                <w:color w:val="A6A6A6" w:themeColor="background1" w:themeShade="A6"/>
                <w:sz w:val="18"/>
                <w:szCs w:val="18"/>
              </w:rPr>
              <w:t>/Bus nurodyta prieš sutarties pasirašymą/</w:t>
            </w:r>
          </w:p>
        </w:tc>
        <w:tc>
          <w:tcPr>
            <w:tcW w:w="2054" w:type="dxa"/>
            <w:tcMar>
              <w:top w:w="28" w:type="dxa"/>
              <w:bottom w:w="28" w:type="dxa"/>
            </w:tcMar>
          </w:tcPr>
          <w:p w14:paraId="21EBD6B0" w14:textId="78B236FA" w:rsidR="007D539B" w:rsidRPr="00FE648F" w:rsidRDefault="007D539B" w:rsidP="007D539B">
            <w:pPr>
              <w:ind w:firstLine="4"/>
              <w:rPr>
                <w:rFonts w:ascii="Arial" w:hAnsi="Arial" w:cs="Arial"/>
                <w:sz w:val="18"/>
                <w:szCs w:val="18"/>
              </w:rPr>
            </w:pPr>
            <w:r w:rsidRPr="73D690C8">
              <w:rPr>
                <w:rFonts w:ascii="Arial" w:eastAsia="Arial" w:hAnsi="Arial" w:cs="Arial"/>
                <w:b/>
                <w:bCs/>
                <w:sz w:val="18"/>
                <w:szCs w:val="18"/>
                <w:lang w:val="en-GB" w:bidi="en-US"/>
              </w:rPr>
              <w:t xml:space="preserve">3.2. Title and number of the </w:t>
            </w:r>
            <w:r w:rsidR="6914170F" w:rsidRPr="73D690C8">
              <w:rPr>
                <w:rFonts w:ascii="Arial" w:eastAsia="Arial" w:hAnsi="Arial" w:cs="Arial"/>
                <w:b/>
                <w:bCs/>
                <w:sz w:val="18"/>
                <w:szCs w:val="18"/>
                <w:lang w:val="en-GB" w:bidi="en-US"/>
              </w:rPr>
              <w:t>Procurement</w:t>
            </w:r>
          </w:p>
        </w:tc>
        <w:tc>
          <w:tcPr>
            <w:tcW w:w="6054" w:type="dxa"/>
            <w:gridSpan w:val="5"/>
            <w:tcMar>
              <w:top w:w="28" w:type="dxa"/>
              <w:bottom w:w="28" w:type="dxa"/>
            </w:tcMar>
          </w:tcPr>
          <w:p w14:paraId="6F97E02C" w14:textId="2A39AC9E" w:rsidR="007D539B" w:rsidRPr="00FE648F" w:rsidRDefault="007D539B" w:rsidP="007D539B">
            <w:pPr>
              <w:jc w:val="both"/>
              <w:rPr>
                <w:rFonts w:ascii="Arial" w:hAnsi="Arial" w:cs="Arial"/>
                <w:sz w:val="18"/>
                <w:szCs w:val="18"/>
              </w:rPr>
            </w:pPr>
            <w:r w:rsidRPr="00FC211E">
              <w:rPr>
                <w:rFonts w:ascii="Arial" w:eastAsia="Arial" w:hAnsi="Arial" w:cs="Arial"/>
                <w:color w:val="BFBFBF" w:themeColor="background1" w:themeShade="BF"/>
                <w:sz w:val="18"/>
                <w:szCs w:val="18"/>
                <w:lang w:val="en-GB" w:bidi="en-US"/>
              </w:rPr>
              <w:t>/To be specified before signing the contract/</w:t>
            </w:r>
          </w:p>
        </w:tc>
      </w:tr>
      <w:tr w:rsidR="007D539B" w14:paraId="391C8BA9" w14:textId="77777777" w:rsidTr="6BD49CB5">
        <w:tc>
          <w:tcPr>
            <w:tcW w:w="1888" w:type="dxa"/>
            <w:tcMar>
              <w:top w:w="28" w:type="dxa"/>
              <w:bottom w:w="28" w:type="dxa"/>
            </w:tcMar>
          </w:tcPr>
          <w:p w14:paraId="35E8B7A3" w14:textId="77777777" w:rsidR="007D539B" w:rsidRPr="00FE648F" w:rsidRDefault="007D539B" w:rsidP="00375D6C">
            <w:pPr>
              <w:ind w:right="-205"/>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767" w:type="dxa"/>
            <w:gridSpan w:val="6"/>
            <w:tcMar>
              <w:top w:w="28" w:type="dxa"/>
              <w:bottom w:w="28" w:type="dxa"/>
            </w:tcMar>
          </w:tcPr>
          <w:p w14:paraId="3BD9BA7D"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Netaikoma</w:t>
            </w:r>
          </w:p>
          <w:p w14:paraId="6089960D" w14:textId="52FEC8AA" w:rsidR="007D539B" w:rsidRPr="00FE648F" w:rsidRDefault="007D539B" w:rsidP="007D539B">
            <w:pPr>
              <w:jc w:val="both"/>
              <w:rPr>
                <w:rFonts w:ascii="Arial" w:hAnsi="Arial" w:cs="Arial"/>
                <w:sz w:val="18"/>
                <w:szCs w:val="18"/>
              </w:rPr>
            </w:pPr>
          </w:p>
        </w:tc>
        <w:tc>
          <w:tcPr>
            <w:tcW w:w="2054" w:type="dxa"/>
            <w:tcMar>
              <w:top w:w="28" w:type="dxa"/>
              <w:bottom w:w="28" w:type="dxa"/>
            </w:tcMar>
          </w:tcPr>
          <w:p w14:paraId="194E683C" w14:textId="77777777" w:rsidR="007D539B" w:rsidRPr="00FE648F" w:rsidRDefault="007D539B" w:rsidP="007D539B">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6054" w:type="dxa"/>
            <w:gridSpan w:val="5"/>
            <w:tcMar>
              <w:top w:w="28" w:type="dxa"/>
              <w:bottom w:w="28" w:type="dxa"/>
            </w:tcMar>
          </w:tcPr>
          <w:p w14:paraId="700194C5"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5701D31" w14:textId="2941F1C5" w:rsidR="007D539B" w:rsidRPr="00FE648F" w:rsidRDefault="007D539B" w:rsidP="007D539B">
            <w:pPr>
              <w:jc w:val="both"/>
              <w:rPr>
                <w:rFonts w:ascii="Arial" w:hAnsi="Arial" w:cs="Arial"/>
                <w:sz w:val="18"/>
                <w:szCs w:val="18"/>
              </w:rPr>
            </w:pPr>
          </w:p>
        </w:tc>
      </w:tr>
      <w:tr w:rsidR="007D539B" w14:paraId="56D091AB" w14:textId="77777777" w:rsidTr="6BD49CB5">
        <w:tc>
          <w:tcPr>
            <w:tcW w:w="7655" w:type="dxa"/>
            <w:gridSpan w:val="7"/>
            <w:tcMar>
              <w:top w:w="28" w:type="dxa"/>
              <w:bottom w:w="28" w:type="dxa"/>
            </w:tcMar>
          </w:tcPr>
          <w:p w14:paraId="1726A857" w14:textId="77777777" w:rsidR="007D539B" w:rsidRPr="00FE648F" w:rsidRDefault="007D539B" w:rsidP="007D539B">
            <w:pPr>
              <w:spacing w:before="60" w:after="60"/>
              <w:ind w:firstLine="567"/>
              <w:jc w:val="center"/>
              <w:rPr>
                <w:rFonts w:ascii="Arial" w:hAnsi="Arial" w:cs="Arial"/>
                <w:sz w:val="18"/>
                <w:szCs w:val="18"/>
              </w:rPr>
            </w:pPr>
            <w:r w:rsidRPr="73D690C8">
              <w:rPr>
                <w:rFonts w:ascii="Arial" w:hAnsi="Arial" w:cs="Arial"/>
                <w:b/>
                <w:bCs/>
                <w:sz w:val="18"/>
                <w:szCs w:val="18"/>
              </w:rPr>
              <w:t>4. PASLAUGŲ SUTEIKIMO TERMIN</w:t>
            </w:r>
            <w:r w:rsidRPr="6BD49CB5">
              <w:rPr>
                <w:rFonts w:ascii="Arial" w:hAnsi="Arial" w:cs="Arial"/>
                <w:b/>
                <w:bCs/>
                <w:sz w:val="18"/>
                <w:szCs w:val="18"/>
              </w:rPr>
              <w:t xml:space="preserve">AI IR PASLAUGŲ PERDAVIMO </w:t>
            </w:r>
            <w:r w:rsidRPr="6BD49CB5">
              <w:rPr>
                <w:rFonts w:ascii="Arial" w:hAnsi="Arial" w:cs="Arial"/>
                <w:color w:val="000000" w:themeColor="text1"/>
                <w:sz w:val="18"/>
                <w:szCs w:val="18"/>
              </w:rPr>
              <w:t>–</w:t>
            </w:r>
            <w:r w:rsidRPr="6BD49CB5">
              <w:rPr>
                <w:rFonts w:ascii="Arial" w:hAnsi="Arial" w:cs="Arial"/>
                <w:b/>
                <w:bCs/>
                <w:sz w:val="18"/>
                <w:szCs w:val="18"/>
              </w:rPr>
              <w:t xml:space="preserve"> PRIĖMIMO TVARKA</w:t>
            </w:r>
          </w:p>
        </w:tc>
        <w:tc>
          <w:tcPr>
            <w:tcW w:w="8108" w:type="dxa"/>
            <w:gridSpan w:val="6"/>
            <w:tcMar>
              <w:top w:w="28" w:type="dxa"/>
              <w:bottom w:w="28" w:type="dxa"/>
            </w:tcMar>
          </w:tcPr>
          <w:p w14:paraId="4114D232" w14:textId="1F436DBC"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r w:rsidR="00F57164" w:rsidRPr="00FE648F">
              <w:rPr>
                <w:rFonts w:ascii="Arial" w:eastAsia="Arial" w:hAnsi="Arial" w:cs="Arial"/>
                <w:b/>
                <w:sz w:val="18"/>
                <w:szCs w:val="18"/>
                <w:lang w:val="en-GB" w:bidi="en-US"/>
              </w:rPr>
              <w:t>AND PROCEDURE</w:t>
            </w:r>
            <w:r w:rsidRPr="00FE648F">
              <w:rPr>
                <w:rFonts w:ascii="Arial" w:eastAsia="Arial" w:hAnsi="Arial" w:cs="Arial"/>
                <w:b/>
                <w:sz w:val="18"/>
                <w:szCs w:val="18"/>
                <w:lang w:val="en-GB" w:bidi="en-US"/>
              </w:rPr>
              <w:t xml:space="preserve"> FOR THE HANDOVER AND ACCEPTANCE OF SERVICES</w:t>
            </w:r>
          </w:p>
        </w:tc>
      </w:tr>
      <w:tr w:rsidR="007D539B" w14:paraId="7416C612" w14:textId="77777777" w:rsidTr="6BD49CB5">
        <w:trPr>
          <w:trHeight w:val="1667"/>
        </w:trPr>
        <w:tc>
          <w:tcPr>
            <w:tcW w:w="1888" w:type="dxa"/>
            <w:tcMar>
              <w:top w:w="28" w:type="dxa"/>
              <w:bottom w:w="28" w:type="dxa"/>
            </w:tcMar>
          </w:tcPr>
          <w:p w14:paraId="2A13C955" w14:textId="370382F4" w:rsidR="007D539B" w:rsidRPr="00F57164" w:rsidRDefault="007D539B" w:rsidP="00375D6C">
            <w:pPr>
              <w:ind w:right="-63"/>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tc>
        <w:tc>
          <w:tcPr>
            <w:tcW w:w="5767" w:type="dxa"/>
            <w:gridSpan w:val="6"/>
            <w:tcMar>
              <w:top w:w="28" w:type="dxa"/>
              <w:bottom w:w="28" w:type="dxa"/>
            </w:tcMar>
          </w:tcPr>
          <w:p w14:paraId="541F80F8" w14:textId="5FE0A217" w:rsidR="007D539B" w:rsidRPr="00F36A1F" w:rsidRDefault="008F4D35" w:rsidP="007D539B">
            <w:pPr>
              <w:jc w:val="both"/>
              <w:rPr>
                <w:rFonts w:ascii="Arial" w:hAnsi="Arial" w:cs="Arial"/>
                <w:sz w:val="18"/>
                <w:szCs w:val="18"/>
              </w:rPr>
            </w:pPr>
            <w:r w:rsidRPr="00F36A1F">
              <w:rPr>
                <w:rFonts w:ascii="Arial" w:hAnsi="Arial" w:cs="Arial"/>
                <w:sz w:val="18"/>
                <w:szCs w:val="18"/>
              </w:rPr>
              <w:t xml:space="preserve">4.1.1. </w:t>
            </w:r>
            <w:r w:rsidR="007D539B" w:rsidRPr="00F36A1F">
              <w:rPr>
                <w:rFonts w:ascii="Arial" w:hAnsi="Arial" w:cs="Arial"/>
                <w:sz w:val="18"/>
                <w:szCs w:val="18"/>
              </w:rPr>
              <w:t xml:space="preserve">Tiekėjas Paslaugas įsipareigoja teikti Techninėje specifikacijoje nurodytais terminais ir sąlygomis. </w:t>
            </w:r>
          </w:p>
          <w:p w14:paraId="57A381AF" w14:textId="295F900A" w:rsidR="005A4D00" w:rsidRPr="00F36A1F" w:rsidRDefault="005A4D00" w:rsidP="005A4D00">
            <w:pPr>
              <w:jc w:val="both"/>
              <w:rPr>
                <w:rFonts w:ascii="Arial" w:hAnsi="Arial" w:cs="Arial"/>
                <w:sz w:val="18"/>
                <w:szCs w:val="18"/>
              </w:rPr>
            </w:pPr>
          </w:p>
        </w:tc>
        <w:tc>
          <w:tcPr>
            <w:tcW w:w="2054" w:type="dxa"/>
            <w:tcMar>
              <w:top w:w="28" w:type="dxa"/>
              <w:bottom w:w="28" w:type="dxa"/>
            </w:tcMar>
          </w:tcPr>
          <w:p w14:paraId="5A7D212F" w14:textId="006B7EAC" w:rsidR="007D539B" w:rsidRPr="00F36A1F" w:rsidRDefault="007D539B" w:rsidP="00601449">
            <w:pPr>
              <w:ind w:right="-34"/>
              <w:rPr>
                <w:rFonts w:ascii="Arial" w:hAnsi="Arial" w:cs="Arial"/>
                <w:b/>
                <w:sz w:val="18"/>
                <w:szCs w:val="18"/>
                <w:lang w:val="en-GB"/>
              </w:rPr>
            </w:pPr>
            <w:r w:rsidRPr="00F36A1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6054" w:type="dxa"/>
            <w:gridSpan w:val="5"/>
            <w:tcMar>
              <w:top w:w="28" w:type="dxa"/>
              <w:bottom w:w="28" w:type="dxa"/>
            </w:tcMar>
          </w:tcPr>
          <w:p w14:paraId="1AD68FEB" w14:textId="7A159102" w:rsidR="00F36A1F" w:rsidRPr="00F36A1F" w:rsidRDefault="008F4D35" w:rsidP="007D539B">
            <w:pPr>
              <w:jc w:val="both"/>
              <w:rPr>
                <w:rFonts w:ascii="Arial" w:eastAsia="Arial" w:hAnsi="Arial" w:cs="Arial"/>
                <w:sz w:val="18"/>
                <w:szCs w:val="18"/>
                <w:lang w:val="en-GB" w:bidi="en-US"/>
              </w:rPr>
            </w:pPr>
            <w:r w:rsidRPr="00F36A1F">
              <w:rPr>
                <w:rFonts w:ascii="Arial" w:eastAsia="Arial" w:hAnsi="Arial" w:cs="Arial"/>
                <w:sz w:val="18"/>
                <w:szCs w:val="18"/>
                <w:lang w:val="en-GB" w:bidi="en-US"/>
              </w:rPr>
              <w:t>4.1.1.</w:t>
            </w:r>
            <w:r w:rsidR="00F36A1F" w:rsidRPr="00F36A1F">
              <w:rPr>
                <w:rFonts w:ascii="Arial" w:eastAsia="Arial" w:hAnsi="Arial" w:cs="Arial"/>
                <w:sz w:val="18"/>
                <w:szCs w:val="18"/>
                <w:lang w:val="en-GB" w:bidi="en-US"/>
              </w:rPr>
              <w:t xml:space="preserve"> </w:t>
            </w:r>
            <w:r w:rsidR="007D539B" w:rsidRPr="00F36A1F">
              <w:rPr>
                <w:rFonts w:ascii="Arial" w:eastAsia="Arial" w:hAnsi="Arial" w:cs="Arial"/>
                <w:sz w:val="18"/>
                <w:szCs w:val="18"/>
                <w:lang w:val="en-GB" w:bidi="en-US"/>
              </w:rPr>
              <w:t>The Supplier undertakes to provide the Services in accordance with the terms and conditions specified in the Technical Specification.</w:t>
            </w:r>
          </w:p>
          <w:p w14:paraId="0D6EF0C1" w14:textId="61731AEA" w:rsidR="007D539B" w:rsidRPr="00F36A1F" w:rsidRDefault="007D539B" w:rsidP="007D539B">
            <w:pPr>
              <w:jc w:val="both"/>
              <w:rPr>
                <w:rFonts w:ascii="Arial" w:eastAsia="Arial" w:hAnsi="Arial" w:cs="Arial"/>
                <w:sz w:val="18"/>
                <w:szCs w:val="18"/>
                <w:lang w:val="en-GB" w:bidi="en-US"/>
              </w:rPr>
            </w:pPr>
          </w:p>
        </w:tc>
      </w:tr>
      <w:tr w:rsidR="007D539B" w14:paraId="6DA85CA6" w14:textId="77777777" w:rsidTr="6BD49CB5">
        <w:trPr>
          <w:trHeight w:val="795"/>
        </w:trPr>
        <w:tc>
          <w:tcPr>
            <w:tcW w:w="1888" w:type="dxa"/>
            <w:tcMar>
              <w:top w:w="28" w:type="dxa"/>
              <w:bottom w:w="28" w:type="dxa"/>
            </w:tcMar>
          </w:tcPr>
          <w:p w14:paraId="0C103566" w14:textId="77777777" w:rsidR="007D539B" w:rsidRPr="00FE648F" w:rsidRDefault="007D539B" w:rsidP="007D539B">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767" w:type="dxa"/>
            <w:gridSpan w:val="6"/>
            <w:tcMar>
              <w:top w:w="28" w:type="dxa"/>
              <w:bottom w:w="28" w:type="dxa"/>
            </w:tcMar>
          </w:tcPr>
          <w:p w14:paraId="64DD51C2"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Netaikoma</w:t>
            </w:r>
          </w:p>
          <w:p w14:paraId="1996792A" w14:textId="77777777" w:rsidR="007D539B" w:rsidRPr="00FE648F" w:rsidRDefault="007D539B" w:rsidP="007D539B">
            <w:pPr>
              <w:jc w:val="both"/>
              <w:rPr>
                <w:rFonts w:ascii="Arial" w:hAnsi="Arial" w:cs="Arial"/>
                <w:sz w:val="18"/>
                <w:szCs w:val="18"/>
              </w:rPr>
            </w:pPr>
          </w:p>
        </w:tc>
        <w:tc>
          <w:tcPr>
            <w:tcW w:w="2054" w:type="dxa"/>
            <w:tcMar>
              <w:top w:w="28" w:type="dxa"/>
              <w:bottom w:w="28" w:type="dxa"/>
            </w:tcMar>
          </w:tcPr>
          <w:p w14:paraId="3CB2F322" w14:textId="77777777" w:rsidR="007D539B" w:rsidRPr="00FE648F" w:rsidRDefault="007D539B" w:rsidP="007D539B">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6054" w:type="dxa"/>
            <w:gridSpan w:val="5"/>
            <w:tcMar>
              <w:top w:w="28" w:type="dxa"/>
              <w:bottom w:w="28" w:type="dxa"/>
            </w:tcMar>
          </w:tcPr>
          <w:p w14:paraId="38264601"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7D539B" w:rsidRPr="00FE648F" w:rsidRDefault="007D539B" w:rsidP="007D539B">
            <w:pPr>
              <w:jc w:val="both"/>
              <w:rPr>
                <w:rFonts w:ascii="Arial" w:hAnsi="Arial" w:cs="Arial"/>
                <w:sz w:val="18"/>
                <w:szCs w:val="18"/>
              </w:rPr>
            </w:pPr>
          </w:p>
        </w:tc>
      </w:tr>
      <w:tr w:rsidR="007D539B" w14:paraId="4744395F" w14:textId="77777777" w:rsidTr="6BD49CB5">
        <w:tc>
          <w:tcPr>
            <w:tcW w:w="1888" w:type="dxa"/>
            <w:tcMar>
              <w:top w:w="28" w:type="dxa"/>
              <w:bottom w:w="28" w:type="dxa"/>
            </w:tcMar>
          </w:tcPr>
          <w:p w14:paraId="6EF7343A" w14:textId="77777777" w:rsidR="007D539B" w:rsidRPr="00FE648F" w:rsidRDefault="007D539B" w:rsidP="007D539B">
            <w:pPr>
              <w:rPr>
                <w:rFonts w:ascii="Arial" w:hAnsi="Arial" w:cs="Arial"/>
                <w:sz w:val="18"/>
                <w:szCs w:val="18"/>
              </w:rPr>
            </w:pPr>
            <w:r w:rsidRPr="00FE648F">
              <w:rPr>
                <w:rFonts w:ascii="Arial" w:hAnsi="Arial" w:cs="Arial"/>
                <w:b/>
                <w:sz w:val="18"/>
                <w:szCs w:val="18"/>
              </w:rPr>
              <w:t>4.3. Užsakymų teikimo tvarka</w:t>
            </w:r>
          </w:p>
        </w:tc>
        <w:tc>
          <w:tcPr>
            <w:tcW w:w="5767" w:type="dxa"/>
            <w:gridSpan w:val="6"/>
            <w:tcMar>
              <w:top w:w="28" w:type="dxa"/>
              <w:bottom w:w="28" w:type="dxa"/>
            </w:tcMar>
          </w:tcPr>
          <w:p w14:paraId="1C9B92E1" w14:textId="77777777" w:rsidR="007D539B" w:rsidRPr="00FE648F" w:rsidRDefault="007D539B" w:rsidP="007D539B">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054" w:type="dxa"/>
            <w:tcMar>
              <w:top w:w="28" w:type="dxa"/>
              <w:bottom w:w="28" w:type="dxa"/>
            </w:tcMar>
          </w:tcPr>
          <w:p w14:paraId="175E7451"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4.3. Ordering procedure</w:t>
            </w:r>
          </w:p>
        </w:tc>
        <w:tc>
          <w:tcPr>
            <w:tcW w:w="6054" w:type="dxa"/>
            <w:gridSpan w:val="5"/>
            <w:tcMar>
              <w:top w:w="28" w:type="dxa"/>
              <w:bottom w:w="28" w:type="dxa"/>
            </w:tcMar>
          </w:tcPr>
          <w:p w14:paraId="1DA11235" w14:textId="77777777" w:rsidR="007D539B" w:rsidRPr="00AD319B" w:rsidRDefault="007D539B" w:rsidP="007D539B">
            <w:pPr>
              <w:jc w:val="both"/>
              <w:rPr>
                <w:rFonts w:ascii="Arial" w:hAnsi="Arial" w:cs="Arial"/>
                <w:sz w:val="18"/>
                <w:szCs w:val="18"/>
                <w:lang w:val="en-GB"/>
              </w:rPr>
            </w:pPr>
            <w:r w:rsidRPr="00AD319B">
              <w:rPr>
                <w:rFonts w:ascii="Arial" w:hAnsi="Arial" w:cs="Arial"/>
                <w:sz w:val="18"/>
                <w:szCs w:val="18"/>
                <w:lang w:val="en-GB"/>
              </w:rPr>
              <w:t>The procedure for submitting orders is specified in the Technical Specification.</w:t>
            </w:r>
          </w:p>
        </w:tc>
      </w:tr>
      <w:tr w:rsidR="007D539B" w14:paraId="0BB0F546" w14:textId="77777777" w:rsidTr="6BD49CB5">
        <w:tc>
          <w:tcPr>
            <w:tcW w:w="1888" w:type="dxa"/>
            <w:tcMar>
              <w:top w:w="28" w:type="dxa"/>
              <w:bottom w:w="28" w:type="dxa"/>
            </w:tcMar>
          </w:tcPr>
          <w:p w14:paraId="1F59BB3E" w14:textId="77777777" w:rsidR="007D539B" w:rsidRPr="00FE648F" w:rsidRDefault="007D539B" w:rsidP="007D539B">
            <w:pPr>
              <w:rPr>
                <w:rFonts w:ascii="Arial" w:hAnsi="Arial" w:cs="Arial"/>
                <w:sz w:val="18"/>
                <w:szCs w:val="18"/>
              </w:rPr>
            </w:pPr>
            <w:r w:rsidRPr="00FE648F">
              <w:rPr>
                <w:rFonts w:ascii="Arial" w:hAnsi="Arial" w:cs="Arial"/>
                <w:b/>
                <w:sz w:val="18"/>
                <w:szCs w:val="18"/>
              </w:rPr>
              <w:t>4.4. Dėl minimalios Užsakymo vertės ar apimties</w:t>
            </w:r>
          </w:p>
        </w:tc>
        <w:tc>
          <w:tcPr>
            <w:tcW w:w="5767" w:type="dxa"/>
            <w:gridSpan w:val="6"/>
            <w:tcMar>
              <w:top w:w="28" w:type="dxa"/>
              <w:bottom w:w="28" w:type="dxa"/>
            </w:tcMar>
          </w:tcPr>
          <w:p w14:paraId="5071092C" w14:textId="77777777" w:rsidR="007D539B" w:rsidRPr="00A30084" w:rsidRDefault="007D539B" w:rsidP="007D539B">
            <w:pPr>
              <w:jc w:val="both"/>
              <w:rPr>
                <w:rFonts w:ascii="Arial" w:hAnsi="Arial" w:cs="Arial"/>
                <w:sz w:val="18"/>
                <w:szCs w:val="18"/>
              </w:rPr>
            </w:pPr>
            <w:r w:rsidRPr="00A30084">
              <w:rPr>
                <w:rFonts w:ascii="Arial" w:hAnsi="Arial" w:cs="Arial"/>
                <w:sz w:val="18"/>
                <w:szCs w:val="18"/>
              </w:rPr>
              <w:t>Netaikoma </w:t>
            </w:r>
          </w:p>
          <w:p w14:paraId="3025A2D4" w14:textId="3D43EFC0" w:rsidR="007D539B" w:rsidRPr="00FE648F" w:rsidRDefault="007D539B" w:rsidP="005A4D00">
            <w:pPr>
              <w:jc w:val="both"/>
              <w:rPr>
                <w:rFonts w:ascii="Arial" w:hAnsi="Arial" w:cs="Arial"/>
                <w:sz w:val="18"/>
                <w:szCs w:val="18"/>
              </w:rPr>
            </w:pPr>
            <w:r w:rsidRPr="00A30084">
              <w:rPr>
                <w:rFonts w:ascii="Arial" w:hAnsi="Arial" w:cs="Arial"/>
                <w:sz w:val="18"/>
                <w:szCs w:val="18"/>
              </w:rPr>
              <w:t> </w:t>
            </w:r>
          </w:p>
        </w:tc>
        <w:tc>
          <w:tcPr>
            <w:tcW w:w="2054" w:type="dxa"/>
            <w:tcMar>
              <w:top w:w="28" w:type="dxa"/>
              <w:bottom w:w="28" w:type="dxa"/>
            </w:tcMar>
          </w:tcPr>
          <w:p w14:paraId="2EE46753"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6054" w:type="dxa"/>
            <w:gridSpan w:val="5"/>
            <w:tcMar>
              <w:top w:w="28" w:type="dxa"/>
              <w:bottom w:w="28" w:type="dxa"/>
            </w:tcMar>
          </w:tcPr>
          <w:p w14:paraId="22074363" w14:textId="0CC1BA7D" w:rsidR="007D539B" w:rsidRPr="00AD319B" w:rsidRDefault="007D539B" w:rsidP="005A4D00">
            <w:pPr>
              <w:jc w:val="both"/>
              <w:rPr>
                <w:rFonts w:ascii="Arial" w:hAnsi="Arial" w:cs="Arial"/>
                <w:sz w:val="18"/>
                <w:szCs w:val="18"/>
                <w:lang w:val="en-GB"/>
              </w:rPr>
            </w:pPr>
            <w:r w:rsidRPr="00AD319B">
              <w:rPr>
                <w:rFonts w:ascii="Arial" w:eastAsia="Arial" w:hAnsi="Arial" w:cs="Arial"/>
                <w:sz w:val="18"/>
                <w:szCs w:val="18"/>
                <w:lang w:val="en-GB" w:bidi="en-US"/>
              </w:rPr>
              <w:t>Not applicable</w:t>
            </w:r>
          </w:p>
        </w:tc>
      </w:tr>
      <w:tr w:rsidR="007D539B" w14:paraId="77AC3AE1" w14:textId="77777777" w:rsidTr="6BD49CB5">
        <w:tc>
          <w:tcPr>
            <w:tcW w:w="1888" w:type="dxa"/>
            <w:tcMar>
              <w:top w:w="28" w:type="dxa"/>
              <w:bottom w:w="28" w:type="dxa"/>
            </w:tcMar>
          </w:tcPr>
          <w:p w14:paraId="1EBE3CC6" w14:textId="77777777" w:rsidR="007D539B" w:rsidRPr="00FE648F" w:rsidRDefault="007D539B" w:rsidP="007D539B">
            <w:pPr>
              <w:rPr>
                <w:rFonts w:ascii="Arial" w:hAnsi="Arial" w:cs="Arial"/>
                <w:sz w:val="18"/>
                <w:szCs w:val="18"/>
              </w:rPr>
            </w:pPr>
            <w:r w:rsidRPr="00FE648F">
              <w:rPr>
                <w:rFonts w:ascii="Arial" w:hAnsi="Arial" w:cs="Arial"/>
                <w:b/>
                <w:sz w:val="18"/>
                <w:szCs w:val="18"/>
              </w:rPr>
              <w:t>4.5. Pateikiami dokumentai</w:t>
            </w:r>
          </w:p>
        </w:tc>
        <w:tc>
          <w:tcPr>
            <w:tcW w:w="5767" w:type="dxa"/>
            <w:gridSpan w:val="6"/>
            <w:tcMar>
              <w:top w:w="28" w:type="dxa"/>
              <w:bottom w:w="28" w:type="dxa"/>
            </w:tcMar>
          </w:tcPr>
          <w:p w14:paraId="032E3034" w14:textId="77777777" w:rsidR="007D539B" w:rsidRDefault="007D539B" w:rsidP="007D539B">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054" w:type="dxa"/>
            <w:tcMar>
              <w:top w:w="28" w:type="dxa"/>
              <w:bottom w:w="28" w:type="dxa"/>
            </w:tcMar>
          </w:tcPr>
          <w:p w14:paraId="6752E288"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6054" w:type="dxa"/>
            <w:gridSpan w:val="5"/>
            <w:tcMar>
              <w:top w:w="28" w:type="dxa"/>
              <w:bottom w:w="28" w:type="dxa"/>
            </w:tcMar>
          </w:tcPr>
          <w:p w14:paraId="71C9789C" w14:textId="77777777" w:rsidR="007D539B" w:rsidRDefault="007D539B" w:rsidP="007D539B">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77777777" w:rsidR="007D539B" w:rsidRPr="00FE648F" w:rsidRDefault="007D539B" w:rsidP="007D539B">
            <w:pPr>
              <w:jc w:val="both"/>
              <w:rPr>
                <w:rFonts w:ascii="Arial" w:hAnsi="Arial" w:cs="Arial"/>
                <w:sz w:val="18"/>
                <w:szCs w:val="18"/>
              </w:rPr>
            </w:pP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7D539B" w14:paraId="0255E052" w14:textId="77777777" w:rsidTr="6BD49CB5">
        <w:tc>
          <w:tcPr>
            <w:tcW w:w="7655" w:type="dxa"/>
            <w:gridSpan w:val="7"/>
            <w:tcMar>
              <w:top w:w="28" w:type="dxa"/>
              <w:bottom w:w="28" w:type="dxa"/>
            </w:tcMar>
          </w:tcPr>
          <w:p w14:paraId="255BBD48"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8108" w:type="dxa"/>
            <w:gridSpan w:val="6"/>
            <w:tcMar>
              <w:top w:w="28" w:type="dxa"/>
              <w:bottom w:w="28" w:type="dxa"/>
            </w:tcMar>
          </w:tcPr>
          <w:p w14:paraId="4B792A3A"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7D539B" w14:paraId="140DD9A6" w14:textId="77777777" w:rsidTr="6BD49CB5">
        <w:tc>
          <w:tcPr>
            <w:tcW w:w="1888" w:type="dxa"/>
            <w:tcMar>
              <w:top w:w="28" w:type="dxa"/>
              <w:bottom w:w="28" w:type="dxa"/>
            </w:tcMar>
          </w:tcPr>
          <w:p w14:paraId="338B56D2" w14:textId="77777777" w:rsidR="007D539B" w:rsidRPr="00FE648F" w:rsidRDefault="007D539B" w:rsidP="007D539B">
            <w:pPr>
              <w:rPr>
                <w:rFonts w:ascii="Arial" w:hAnsi="Arial" w:cs="Arial"/>
                <w:sz w:val="18"/>
                <w:szCs w:val="18"/>
              </w:rPr>
            </w:pPr>
            <w:r w:rsidRPr="73D690C8">
              <w:rPr>
                <w:rFonts w:ascii="Arial" w:hAnsi="Arial" w:cs="Arial"/>
                <w:b/>
                <w:bCs/>
                <w:sz w:val="18"/>
                <w:szCs w:val="18"/>
              </w:rPr>
              <w:t>5.1. Sutarčiai taik</w:t>
            </w:r>
            <w:r w:rsidRPr="6BD49CB5">
              <w:rPr>
                <w:rFonts w:ascii="Arial" w:hAnsi="Arial" w:cs="Arial"/>
                <w:b/>
                <w:bCs/>
                <w:sz w:val="18"/>
                <w:szCs w:val="18"/>
              </w:rPr>
              <w:t>omas kainos apskaičiavimo būdas</w:t>
            </w:r>
          </w:p>
        </w:tc>
        <w:tc>
          <w:tcPr>
            <w:tcW w:w="5767" w:type="dxa"/>
            <w:gridSpan w:val="6"/>
            <w:tcMar>
              <w:top w:w="28" w:type="dxa"/>
              <w:bottom w:w="28" w:type="dxa"/>
            </w:tcMar>
          </w:tcPr>
          <w:p w14:paraId="3A1C3521" w14:textId="77777777" w:rsidR="00706E15" w:rsidRPr="00706E15" w:rsidRDefault="00706E15" w:rsidP="00706E15">
            <w:pPr>
              <w:jc w:val="both"/>
              <w:rPr>
                <w:rFonts w:ascii="Arial" w:hAnsi="Arial" w:cs="Arial"/>
                <w:sz w:val="18"/>
                <w:szCs w:val="18"/>
              </w:rPr>
            </w:pPr>
            <w:r w:rsidRPr="00706E15">
              <w:rPr>
                <w:rFonts w:ascii="Arial" w:hAnsi="Arial" w:cs="Arial"/>
                <w:sz w:val="18"/>
                <w:szCs w:val="18"/>
              </w:rPr>
              <w:t>Mišri kainodara, kurią sudaro:</w:t>
            </w:r>
          </w:p>
          <w:p w14:paraId="672F0AE1" w14:textId="77777777" w:rsidR="00706E15" w:rsidRPr="00706E15" w:rsidRDefault="00706E15" w:rsidP="00706E15">
            <w:pPr>
              <w:jc w:val="both"/>
              <w:rPr>
                <w:rFonts w:ascii="Arial" w:hAnsi="Arial" w:cs="Arial"/>
                <w:sz w:val="18"/>
                <w:szCs w:val="18"/>
              </w:rPr>
            </w:pPr>
            <w:r w:rsidRPr="00706E15">
              <w:rPr>
                <w:rFonts w:ascii="Arial" w:hAnsi="Arial" w:cs="Arial"/>
                <w:sz w:val="18"/>
                <w:szCs w:val="18"/>
              </w:rPr>
              <w:t>Fiksuoto įkainio kainodara</w:t>
            </w:r>
          </w:p>
          <w:p w14:paraId="6D4BD37D" w14:textId="12C1360E" w:rsidR="00706E15" w:rsidRPr="00706E15" w:rsidRDefault="00706E15" w:rsidP="00706E15">
            <w:pPr>
              <w:jc w:val="both"/>
              <w:rPr>
                <w:rFonts w:ascii="Arial" w:hAnsi="Arial" w:cs="Arial"/>
                <w:sz w:val="18"/>
                <w:szCs w:val="18"/>
              </w:rPr>
            </w:pPr>
            <w:r w:rsidRPr="00706E15">
              <w:rPr>
                <w:rFonts w:ascii="Arial" w:hAnsi="Arial" w:cs="Arial"/>
                <w:sz w:val="18"/>
                <w:szCs w:val="18"/>
              </w:rPr>
              <w:t>Kintamo įkainio kainodara</w:t>
            </w:r>
          </w:p>
          <w:p w14:paraId="4E452AD5" w14:textId="6603AC0D" w:rsidR="007D539B" w:rsidRPr="00FE648F" w:rsidRDefault="007D539B" w:rsidP="007D539B">
            <w:pPr>
              <w:jc w:val="both"/>
              <w:rPr>
                <w:rFonts w:ascii="Arial" w:hAnsi="Arial" w:cs="Arial"/>
                <w:sz w:val="18"/>
                <w:szCs w:val="18"/>
              </w:rPr>
            </w:pPr>
          </w:p>
        </w:tc>
        <w:tc>
          <w:tcPr>
            <w:tcW w:w="2054" w:type="dxa"/>
            <w:tcMar>
              <w:top w:w="28" w:type="dxa"/>
              <w:bottom w:w="28" w:type="dxa"/>
            </w:tcMar>
          </w:tcPr>
          <w:p w14:paraId="4E890771"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6054" w:type="dxa"/>
            <w:gridSpan w:val="5"/>
            <w:tcMar>
              <w:top w:w="28" w:type="dxa"/>
              <w:bottom w:w="28" w:type="dxa"/>
            </w:tcMar>
          </w:tcPr>
          <w:p w14:paraId="17BDD005" w14:textId="77777777" w:rsidR="00706E15" w:rsidRPr="00706E15" w:rsidRDefault="00706E15" w:rsidP="00706E15">
            <w:pPr>
              <w:rPr>
                <w:rFonts w:ascii="Arial" w:eastAsia="Arial" w:hAnsi="Arial" w:cs="Arial"/>
                <w:sz w:val="18"/>
                <w:szCs w:val="18"/>
                <w:lang w:val="en-GB" w:bidi="en-US"/>
              </w:rPr>
            </w:pPr>
            <w:r w:rsidRPr="00706E15">
              <w:rPr>
                <w:rFonts w:ascii="Arial" w:eastAsia="Arial" w:hAnsi="Arial" w:cs="Arial"/>
                <w:sz w:val="18"/>
                <w:szCs w:val="18"/>
                <w:lang w:val="en-GB" w:bidi="en-US"/>
              </w:rPr>
              <w:t>Mixed pricing, consisting of:</w:t>
            </w:r>
          </w:p>
          <w:p w14:paraId="67E213B3" w14:textId="77777777" w:rsidR="00706E15" w:rsidRPr="00706E15" w:rsidRDefault="00706E15" w:rsidP="00706E15">
            <w:pPr>
              <w:rPr>
                <w:rFonts w:ascii="Arial" w:eastAsia="Arial" w:hAnsi="Arial" w:cs="Arial"/>
                <w:sz w:val="18"/>
                <w:szCs w:val="18"/>
                <w:lang w:val="en-GB" w:bidi="en-US"/>
              </w:rPr>
            </w:pPr>
            <w:r w:rsidRPr="00706E15">
              <w:rPr>
                <w:rFonts w:ascii="Arial" w:eastAsia="Arial" w:hAnsi="Arial" w:cs="Arial"/>
                <w:sz w:val="18"/>
                <w:szCs w:val="18"/>
                <w:lang w:val="en-GB" w:bidi="en-US"/>
              </w:rPr>
              <w:t>Fixed-rate pricing</w:t>
            </w:r>
          </w:p>
          <w:p w14:paraId="39D6197F" w14:textId="671AA998" w:rsidR="00706E15" w:rsidRPr="00706E15" w:rsidRDefault="00706E15" w:rsidP="00706E15">
            <w:pPr>
              <w:jc w:val="both"/>
              <w:rPr>
                <w:rFonts w:ascii="Arial" w:eastAsia="Arial" w:hAnsi="Arial" w:cs="Arial"/>
                <w:sz w:val="18"/>
                <w:szCs w:val="18"/>
                <w:lang w:val="en-GB" w:bidi="en-US"/>
              </w:rPr>
            </w:pPr>
            <w:r w:rsidRPr="00706E15">
              <w:rPr>
                <w:rFonts w:ascii="Arial" w:eastAsia="Arial" w:hAnsi="Arial" w:cs="Arial"/>
                <w:sz w:val="18"/>
                <w:szCs w:val="18"/>
                <w:lang w:val="en-GB" w:bidi="en-US"/>
              </w:rPr>
              <w:t>Variable-rate pricing</w:t>
            </w:r>
          </w:p>
          <w:p w14:paraId="15DB2B03" w14:textId="1843BFF4" w:rsidR="007D539B" w:rsidRPr="00FE648F" w:rsidRDefault="007D539B" w:rsidP="007D539B">
            <w:pPr>
              <w:jc w:val="both"/>
              <w:rPr>
                <w:rFonts w:ascii="Arial" w:hAnsi="Arial" w:cs="Arial"/>
                <w:sz w:val="18"/>
                <w:szCs w:val="18"/>
              </w:rPr>
            </w:pPr>
          </w:p>
        </w:tc>
      </w:tr>
      <w:tr w:rsidR="007D539B" w14:paraId="43BD3BEC" w14:textId="77777777" w:rsidTr="6BD49CB5">
        <w:tc>
          <w:tcPr>
            <w:tcW w:w="1888" w:type="dxa"/>
            <w:tcMar>
              <w:top w:w="28" w:type="dxa"/>
              <w:bottom w:w="28" w:type="dxa"/>
            </w:tcMar>
          </w:tcPr>
          <w:p w14:paraId="66A9FC02" w14:textId="77777777" w:rsidR="007D539B" w:rsidRPr="00FE648F" w:rsidRDefault="007D539B" w:rsidP="007D539B">
            <w:pPr>
              <w:rPr>
                <w:rFonts w:ascii="Arial" w:hAnsi="Arial" w:cs="Arial"/>
                <w:b/>
                <w:bCs/>
                <w:sz w:val="18"/>
                <w:szCs w:val="18"/>
              </w:rPr>
            </w:pPr>
            <w:r w:rsidRPr="6BD49CB5">
              <w:rPr>
                <w:rFonts w:ascii="Arial" w:hAnsi="Arial" w:cs="Arial"/>
                <w:b/>
                <w:bCs/>
                <w:sz w:val="18"/>
                <w:szCs w:val="18"/>
              </w:rPr>
              <w:t xml:space="preserve">5.2. Pradinės Sutarties vertė ir Sutarties kaina, kai taikoma </w:t>
            </w:r>
            <w:r w:rsidRPr="6BD49CB5">
              <w:rPr>
                <w:rFonts w:ascii="Arial" w:hAnsi="Arial" w:cs="Arial"/>
                <w:b/>
                <w:bCs/>
                <w:sz w:val="18"/>
                <w:szCs w:val="18"/>
                <w:u w:val="single"/>
              </w:rPr>
              <w:t>mišri</w:t>
            </w:r>
            <w:r w:rsidRPr="6BD49CB5">
              <w:rPr>
                <w:rFonts w:ascii="Arial" w:hAnsi="Arial" w:cs="Arial"/>
                <w:b/>
                <w:bCs/>
                <w:sz w:val="18"/>
                <w:szCs w:val="18"/>
              </w:rPr>
              <w:t xml:space="preserve"> kainodara</w:t>
            </w:r>
          </w:p>
          <w:p w14:paraId="2235C3F3" w14:textId="77777777" w:rsidR="007D539B" w:rsidRPr="00FE648F" w:rsidRDefault="007D539B" w:rsidP="007D539B">
            <w:pPr>
              <w:jc w:val="both"/>
              <w:rPr>
                <w:rFonts w:ascii="Arial" w:hAnsi="Arial" w:cs="Arial"/>
                <w:b/>
                <w:bCs/>
                <w:sz w:val="18"/>
                <w:szCs w:val="18"/>
              </w:rPr>
            </w:pPr>
          </w:p>
          <w:p w14:paraId="03AB1859" w14:textId="77777777" w:rsidR="007D539B" w:rsidRPr="00FE648F" w:rsidRDefault="007D539B" w:rsidP="007D539B">
            <w:pPr>
              <w:jc w:val="both"/>
              <w:rPr>
                <w:rFonts w:ascii="Arial" w:hAnsi="Arial" w:cs="Arial"/>
                <w:b/>
                <w:bCs/>
                <w:sz w:val="18"/>
                <w:szCs w:val="18"/>
              </w:rPr>
            </w:pPr>
          </w:p>
          <w:p w14:paraId="55D1C45B" w14:textId="77777777" w:rsidR="007D539B" w:rsidRPr="00FE648F" w:rsidRDefault="007D539B" w:rsidP="007D539B">
            <w:pPr>
              <w:jc w:val="both"/>
              <w:rPr>
                <w:rFonts w:ascii="Arial" w:hAnsi="Arial" w:cs="Arial"/>
                <w:b/>
                <w:bCs/>
                <w:sz w:val="18"/>
                <w:szCs w:val="18"/>
              </w:rPr>
            </w:pPr>
          </w:p>
          <w:p w14:paraId="6B66AF79" w14:textId="77777777" w:rsidR="007D539B" w:rsidRPr="00FE648F" w:rsidRDefault="007D539B" w:rsidP="007D539B">
            <w:pPr>
              <w:jc w:val="both"/>
              <w:rPr>
                <w:rFonts w:ascii="Arial" w:hAnsi="Arial" w:cs="Arial"/>
                <w:b/>
                <w:bCs/>
                <w:sz w:val="18"/>
                <w:szCs w:val="18"/>
              </w:rPr>
            </w:pPr>
          </w:p>
          <w:p w14:paraId="5D669BAF" w14:textId="77777777" w:rsidR="007D539B" w:rsidRPr="00FE648F" w:rsidRDefault="007D539B" w:rsidP="007D539B">
            <w:pPr>
              <w:jc w:val="both"/>
              <w:rPr>
                <w:rFonts w:ascii="Arial" w:hAnsi="Arial" w:cs="Arial"/>
                <w:b/>
                <w:bCs/>
                <w:sz w:val="18"/>
                <w:szCs w:val="18"/>
              </w:rPr>
            </w:pPr>
          </w:p>
          <w:p w14:paraId="446F639D" w14:textId="77777777" w:rsidR="007D539B" w:rsidRPr="00FE648F" w:rsidRDefault="007D539B" w:rsidP="007D539B">
            <w:pPr>
              <w:jc w:val="both"/>
              <w:rPr>
                <w:rFonts w:ascii="Arial" w:hAnsi="Arial" w:cs="Arial"/>
                <w:b/>
                <w:bCs/>
                <w:sz w:val="18"/>
                <w:szCs w:val="18"/>
              </w:rPr>
            </w:pPr>
          </w:p>
          <w:p w14:paraId="004D4C1D" w14:textId="77777777" w:rsidR="007D539B" w:rsidRPr="00FE648F" w:rsidRDefault="007D539B" w:rsidP="007D539B">
            <w:pPr>
              <w:jc w:val="both"/>
              <w:rPr>
                <w:rFonts w:ascii="Arial" w:hAnsi="Arial" w:cs="Arial"/>
                <w:b/>
                <w:bCs/>
                <w:sz w:val="18"/>
                <w:szCs w:val="18"/>
              </w:rPr>
            </w:pPr>
          </w:p>
          <w:p w14:paraId="306DB25A" w14:textId="77777777" w:rsidR="007D539B" w:rsidRPr="00FE648F" w:rsidRDefault="007D539B" w:rsidP="007D539B">
            <w:pPr>
              <w:jc w:val="both"/>
              <w:rPr>
                <w:rFonts w:ascii="Arial" w:hAnsi="Arial" w:cs="Arial"/>
                <w:b/>
                <w:bCs/>
                <w:sz w:val="18"/>
                <w:szCs w:val="18"/>
              </w:rPr>
            </w:pPr>
          </w:p>
          <w:p w14:paraId="7B5FFAEA" w14:textId="77777777" w:rsidR="007D539B" w:rsidRPr="00FE648F" w:rsidRDefault="007D539B" w:rsidP="007D539B">
            <w:pPr>
              <w:jc w:val="both"/>
              <w:rPr>
                <w:rFonts w:ascii="Arial" w:hAnsi="Arial" w:cs="Arial"/>
                <w:b/>
                <w:bCs/>
                <w:sz w:val="18"/>
                <w:szCs w:val="18"/>
              </w:rPr>
            </w:pPr>
          </w:p>
          <w:p w14:paraId="2C29D187" w14:textId="77777777" w:rsidR="007D539B" w:rsidRPr="00FE648F" w:rsidRDefault="007D539B" w:rsidP="007D539B">
            <w:pPr>
              <w:jc w:val="both"/>
              <w:rPr>
                <w:rFonts w:ascii="Arial" w:hAnsi="Arial" w:cs="Arial"/>
                <w:b/>
                <w:bCs/>
                <w:sz w:val="18"/>
                <w:szCs w:val="18"/>
              </w:rPr>
            </w:pPr>
          </w:p>
          <w:p w14:paraId="5B57FEE2" w14:textId="77777777" w:rsidR="007D539B" w:rsidRPr="00FE648F" w:rsidRDefault="007D539B" w:rsidP="007D539B">
            <w:pPr>
              <w:ind w:firstLine="567"/>
              <w:jc w:val="both"/>
              <w:rPr>
                <w:rFonts w:ascii="Arial" w:hAnsi="Arial" w:cs="Arial"/>
                <w:sz w:val="18"/>
                <w:szCs w:val="18"/>
              </w:rPr>
            </w:pPr>
          </w:p>
        </w:tc>
        <w:tc>
          <w:tcPr>
            <w:tcW w:w="5767" w:type="dxa"/>
            <w:gridSpan w:val="6"/>
            <w:tcMar>
              <w:top w:w="28" w:type="dxa"/>
              <w:bottom w:w="28" w:type="dxa"/>
            </w:tcMar>
          </w:tcPr>
          <w:p w14:paraId="39997572" w14:textId="3174DAC6" w:rsidR="00A17E32" w:rsidRPr="00392368" w:rsidRDefault="00A17E32" w:rsidP="00A17E32">
            <w:pPr>
              <w:jc w:val="both"/>
              <w:rPr>
                <w:rFonts w:ascii="Arial" w:hAnsi="Arial" w:cs="Arial"/>
                <w:sz w:val="18"/>
                <w:szCs w:val="18"/>
              </w:rPr>
            </w:pPr>
            <w:r w:rsidRPr="6BD49CB5">
              <w:rPr>
                <w:rFonts w:ascii="Arial" w:hAnsi="Arial" w:cs="Arial"/>
                <w:sz w:val="18"/>
                <w:szCs w:val="18"/>
              </w:rPr>
              <w:t>Pradinės Sutarti</w:t>
            </w:r>
            <w:r w:rsidRPr="73D690C8">
              <w:rPr>
                <w:rFonts w:ascii="Arial" w:hAnsi="Arial" w:cs="Arial"/>
                <w:sz w:val="18"/>
                <w:szCs w:val="18"/>
              </w:rPr>
              <w:t>es vertė yra 5 400 000,00 Eur (penki milijonai keturi šimtai</w:t>
            </w:r>
            <w:r w:rsidR="00320737" w:rsidRPr="73D690C8">
              <w:rPr>
                <w:rFonts w:ascii="Arial" w:hAnsi="Arial" w:cs="Arial"/>
                <w:sz w:val="18"/>
                <w:szCs w:val="18"/>
              </w:rPr>
              <w:t xml:space="preserve"> t</w:t>
            </w:r>
            <w:r w:rsidR="00C13023" w:rsidRPr="73D690C8">
              <w:rPr>
                <w:rFonts w:ascii="Arial" w:hAnsi="Arial" w:cs="Arial"/>
                <w:sz w:val="18"/>
                <w:szCs w:val="18"/>
              </w:rPr>
              <w:t>ūkstančių</w:t>
            </w:r>
            <w:r w:rsidRPr="73D690C8">
              <w:rPr>
                <w:rFonts w:ascii="Arial" w:hAnsi="Arial" w:cs="Arial"/>
                <w:sz w:val="18"/>
                <w:szCs w:val="18"/>
              </w:rPr>
              <w:t xml:space="preserve"> eurų 00 ct) be PVM.</w:t>
            </w:r>
          </w:p>
          <w:p w14:paraId="4F3B57FA" w14:textId="77777777" w:rsidR="00A17E32" w:rsidRPr="00FE648F" w:rsidRDefault="00A17E32" w:rsidP="00A17E32">
            <w:pPr>
              <w:jc w:val="both"/>
              <w:rPr>
                <w:rFonts w:ascii="Arial" w:hAnsi="Arial" w:cs="Arial"/>
                <w:sz w:val="18"/>
                <w:szCs w:val="18"/>
              </w:rPr>
            </w:pPr>
            <w:r w:rsidRPr="00FE648F">
              <w:rPr>
                <w:rFonts w:ascii="Arial" w:hAnsi="Arial" w:cs="Arial"/>
                <w:sz w:val="18"/>
                <w:szCs w:val="18"/>
              </w:rPr>
              <w:t xml:space="preserve">PVM sudaro </w:t>
            </w:r>
            <w:r w:rsidRPr="00C10D34">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C10D34">
              <w:rPr>
                <w:rFonts w:ascii="Arial" w:hAnsi="Arial" w:cs="Arial"/>
                <w:color w:val="A6A6A6" w:themeColor="background1" w:themeShade="A6"/>
                <w:sz w:val="18"/>
                <w:szCs w:val="18"/>
              </w:rPr>
              <w:t>(nurodyti sumą žodžiais).</w:t>
            </w:r>
          </w:p>
          <w:p w14:paraId="32AAE930" w14:textId="77777777" w:rsidR="00A17E32" w:rsidRDefault="00A17E32" w:rsidP="00A17E32">
            <w:pPr>
              <w:jc w:val="both"/>
              <w:rPr>
                <w:rFonts w:ascii="Arial" w:hAnsi="Arial" w:cs="Arial"/>
                <w:sz w:val="18"/>
                <w:szCs w:val="18"/>
              </w:rPr>
            </w:pPr>
            <w:r w:rsidRPr="00FE648F">
              <w:rPr>
                <w:rFonts w:ascii="Arial" w:hAnsi="Arial" w:cs="Arial"/>
                <w:sz w:val="18"/>
                <w:szCs w:val="18"/>
              </w:rPr>
              <w:t xml:space="preserve">Sutarties kaina yra </w:t>
            </w:r>
            <w:r w:rsidRPr="00C10D34">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C10D34">
              <w:rPr>
                <w:rFonts w:ascii="Arial" w:hAnsi="Arial" w:cs="Arial"/>
                <w:color w:val="A6A6A6" w:themeColor="background1" w:themeShade="A6"/>
                <w:sz w:val="18"/>
                <w:szCs w:val="18"/>
              </w:rPr>
              <w:t>(nurodyti sumą žodžiais)</w:t>
            </w:r>
            <w:r w:rsidRPr="00FE648F">
              <w:rPr>
                <w:rFonts w:ascii="Arial" w:hAnsi="Arial" w:cs="Arial"/>
                <w:sz w:val="18"/>
                <w:szCs w:val="18"/>
              </w:rPr>
              <w:t xml:space="preserve"> su PVM.</w:t>
            </w:r>
          </w:p>
          <w:p w14:paraId="3A01C763" w14:textId="77777777" w:rsidR="00A17E32" w:rsidRDefault="00A17E32" w:rsidP="007D539B">
            <w:pPr>
              <w:jc w:val="both"/>
              <w:rPr>
                <w:rFonts w:ascii="Arial" w:hAnsi="Arial" w:cs="Arial"/>
                <w:sz w:val="18"/>
                <w:szCs w:val="18"/>
              </w:rPr>
            </w:pPr>
          </w:p>
          <w:p w14:paraId="700E1F71" w14:textId="77777777" w:rsidR="007D539B" w:rsidRPr="00FE648F" w:rsidRDefault="007D539B" w:rsidP="007D539B">
            <w:pPr>
              <w:jc w:val="both"/>
              <w:rPr>
                <w:rFonts w:ascii="Arial" w:hAnsi="Arial" w:cs="Arial"/>
                <w:color w:val="000000"/>
                <w:sz w:val="18"/>
                <w:szCs w:val="18"/>
              </w:rPr>
            </w:pPr>
            <w:r w:rsidRPr="6BD49CB5">
              <w:rPr>
                <w:rFonts w:ascii="Arial" w:hAnsi="Arial" w:cs="Arial"/>
                <w:color w:val="000000" w:themeColor="text1"/>
                <w:sz w:val="18"/>
                <w:szCs w:val="18"/>
              </w:rPr>
              <w:t xml:space="preserve">Šioje Sutartyje Pradinės Sutarties vertė yra lygi </w:t>
            </w:r>
            <w:r w:rsidRPr="6BD49CB5">
              <w:rPr>
                <w:rFonts w:ascii="Arial" w:hAnsi="Arial" w:cs="Arial"/>
                <w:b/>
                <w:bCs/>
                <w:color w:val="000000" w:themeColor="text1"/>
                <w:sz w:val="18"/>
                <w:szCs w:val="18"/>
              </w:rPr>
              <w:t>maksimaliai pirkimui skirtai lėšų sumai</w:t>
            </w:r>
            <w:r w:rsidRPr="6BD49CB5">
              <w:rPr>
                <w:rFonts w:ascii="Arial" w:hAnsi="Arial" w:cs="Arial"/>
                <w:color w:val="000000" w:themeColor="text1"/>
                <w:sz w:val="18"/>
                <w:szCs w:val="18"/>
              </w:rPr>
              <w:t xml:space="preserve"> </w:t>
            </w:r>
            <w:r w:rsidRPr="6BD49CB5">
              <w:rPr>
                <w:rFonts w:ascii="Arial" w:hAnsi="Arial" w:cs="Arial"/>
                <w:b/>
                <w:bCs/>
                <w:color w:val="000000" w:themeColor="text1"/>
                <w:sz w:val="18"/>
                <w:szCs w:val="18"/>
              </w:rPr>
              <w:t>be PVM</w:t>
            </w:r>
            <w:r w:rsidRPr="6BD49CB5">
              <w:rPr>
                <w:rFonts w:ascii="Arial" w:hAnsi="Arial" w:cs="Arial"/>
                <w:color w:val="000000" w:themeColor="text1"/>
                <w:sz w:val="18"/>
                <w:szCs w:val="18"/>
              </w:rPr>
              <w:t xml:space="preserve"> pirkimo dokumentuose ir Sutartyje nurodytų Paslaugų įsigijimui.</w:t>
            </w:r>
          </w:p>
          <w:p w14:paraId="701EE837" w14:textId="77777777" w:rsidR="007D539B" w:rsidRDefault="007D539B" w:rsidP="007D539B">
            <w:pPr>
              <w:jc w:val="both"/>
              <w:rPr>
                <w:rFonts w:ascii="Arial" w:hAnsi="Arial" w:cs="Arial"/>
                <w:color w:val="000000"/>
                <w:sz w:val="18"/>
                <w:szCs w:val="18"/>
              </w:rPr>
            </w:pPr>
          </w:p>
          <w:p w14:paraId="00A841B6" w14:textId="618F9B0A" w:rsidR="007C4E09" w:rsidRPr="007C4E09" w:rsidRDefault="007C4E09" w:rsidP="007C4E09">
            <w:pPr>
              <w:shd w:val="clear" w:color="auto" w:fill="FFFFFF" w:themeFill="background1"/>
              <w:tabs>
                <w:tab w:val="left" w:pos="567"/>
                <w:tab w:val="left" w:pos="851"/>
              </w:tabs>
              <w:jc w:val="both"/>
              <w:rPr>
                <w:rFonts w:ascii="Arial" w:hAnsi="Arial" w:cs="Arial"/>
                <w:kern w:val="0"/>
                <w:sz w:val="18"/>
                <w:szCs w:val="18"/>
                <w14:ligatures w14:val="none"/>
              </w:rPr>
            </w:pPr>
            <w:r w:rsidRPr="007C4E09">
              <w:rPr>
                <w:rFonts w:ascii="Arial" w:hAnsi="Arial" w:cs="Arial"/>
                <w:i/>
                <w:iCs/>
                <w:kern w:val="0"/>
                <w:sz w:val="18"/>
                <w:szCs w:val="18"/>
                <w14:ligatures w14:val="none"/>
              </w:rPr>
              <w:t>Fiksuoto įkainio kainodara</w:t>
            </w:r>
            <w:r w:rsidRPr="007C4E09">
              <w:rPr>
                <w:rFonts w:ascii="Arial" w:hAnsi="Arial" w:cs="Arial"/>
                <w:kern w:val="0"/>
                <w:sz w:val="18"/>
                <w:szCs w:val="18"/>
                <w14:ligatures w14:val="none"/>
              </w:rPr>
              <w:t xml:space="preserve"> taikoma Tiekėjo nurodytiems specialistų valandos įkainiams, įrankio vieningam išlaidų stebėjimui 1 mėn. įkainiui</w:t>
            </w:r>
            <w:r>
              <w:rPr>
                <w:rFonts w:ascii="Arial" w:hAnsi="Arial" w:cs="Arial"/>
                <w:kern w:val="0"/>
                <w:sz w:val="18"/>
                <w:szCs w:val="18"/>
                <w14:ligatures w14:val="none"/>
              </w:rPr>
              <w:t>.</w:t>
            </w:r>
          </w:p>
          <w:p w14:paraId="51EDA5F4" w14:textId="77777777" w:rsidR="007C4E09" w:rsidRPr="007C4E09" w:rsidRDefault="007C4E09" w:rsidP="007C4E09">
            <w:pPr>
              <w:shd w:val="clear" w:color="auto" w:fill="FFFFFF" w:themeFill="background1"/>
              <w:tabs>
                <w:tab w:val="left" w:pos="567"/>
                <w:tab w:val="left" w:pos="851"/>
              </w:tabs>
              <w:jc w:val="both"/>
              <w:rPr>
                <w:rFonts w:ascii="Arial" w:hAnsi="Arial" w:cs="Arial"/>
                <w:kern w:val="0"/>
                <w:sz w:val="18"/>
                <w:szCs w:val="18"/>
                <w14:ligatures w14:val="none"/>
              </w:rPr>
            </w:pPr>
          </w:p>
          <w:p w14:paraId="51366C6B" w14:textId="77777777" w:rsidR="000F3FF6" w:rsidRDefault="007C4E09" w:rsidP="007C4E09">
            <w:pPr>
              <w:shd w:val="clear" w:color="auto" w:fill="FFFFFF" w:themeFill="background1"/>
              <w:tabs>
                <w:tab w:val="left" w:pos="567"/>
                <w:tab w:val="left" w:pos="851"/>
              </w:tabs>
              <w:jc w:val="both"/>
              <w:rPr>
                <w:rFonts w:ascii="Arial" w:hAnsi="Arial" w:cs="Arial"/>
                <w:kern w:val="0"/>
                <w:sz w:val="18"/>
                <w:szCs w:val="18"/>
                <w14:ligatures w14:val="none"/>
              </w:rPr>
            </w:pPr>
            <w:r w:rsidRPr="007C4E09">
              <w:rPr>
                <w:rFonts w:ascii="Arial" w:hAnsi="Arial" w:cs="Arial"/>
                <w:i/>
                <w:iCs/>
                <w:kern w:val="0"/>
                <w:sz w:val="18"/>
                <w:szCs w:val="18"/>
                <w14:ligatures w14:val="none"/>
              </w:rPr>
              <w:t>Kintamo įkainio kainodara</w:t>
            </w:r>
            <w:r w:rsidRPr="007C4E09">
              <w:rPr>
                <w:rFonts w:ascii="Arial" w:hAnsi="Arial" w:cs="Arial"/>
                <w:kern w:val="0"/>
                <w:sz w:val="18"/>
                <w:szCs w:val="18"/>
                <w14:ligatures w14:val="none"/>
              </w:rPr>
              <w:t xml:space="preserve"> taikoma Tiekėjo  pasiūlytai nuolaidai. Kintamas įkainis sudaromas iš kintamos dalies (debesijos paslaugų gamintojo nurodytas viešai skelbiamas įkainis Pirkėjo konkretaus užsakymo momentu) ir Tiekėjo pasiūlytos  nuolaidos. </w:t>
            </w:r>
          </w:p>
          <w:p w14:paraId="5F4EC8E5" w14:textId="77777777" w:rsidR="0015179B" w:rsidRDefault="0015179B" w:rsidP="007C4E09">
            <w:pPr>
              <w:shd w:val="clear" w:color="auto" w:fill="FFFFFF" w:themeFill="background1"/>
              <w:tabs>
                <w:tab w:val="left" w:pos="567"/>
                <w:tab w:val="left" w:pos="851"/>
              </w:tabs>
              <w:jc w:val="both"/>
              <w:rPr>
                <w:rFonts w:ascii="Arial" w:hAnsi="Arial" w:cs="Arial"/>
                <w:kern w:val="0"/>
                <w:sz w:val="18"/>
                <w:szCs w:val="18"/>
                <w14:ligatures w14:val="none"/>
              </w:rPr>
            </w:pPr>
          </w:p>
          <w:p w14:paraId="25045C62" w14:textId="2FEA2E4C" w:rsidR="007C4E09" w:rsidRPr="007C4E09" w:rsidRDefault="007C4E09" w:rsidP="007C4E09">
            <w:pPr>
              <w:shd w:val="clear" w:color="auto" w:fill="FFFFFF" w:themeFill="background1"/>
              <w:tabs>
                <w:tab w:val="left" w:pos="567"/>
                <w:tab w:val="left" w:pos="851"/>
              </w:tabs>
              <w:jc w:val="both"/>
              <w:rPr>
                <w:rFonts w:ascii="Arial" w:hAnsi="Arial" w:cs="Arial"/>
                <w:kern w:val="0"/>
                <w:sz w:val="18"/>
                <w:szCs w:val="18"/>
                <w14:ligatures w14:val="none"/>
              </w:rPr>
            </w:pPr>
            <w:r w:rsidRPr="007C4E09">
              <w:rPr>
                <w:rFonts w:ascii="Arial" w:hAnsi="Arial" w:cs="Arial"/>
                <w:kern w:val="0"/>
                <w:sz w:val="18"/>
                <w:szCs w:val="18"/>
                <w14:ligatures w14:val="none"/>
              </w:rPr>
              <w:t>Kintamam įkainiui taikomos toliau nurodytos taisyklės:</w:t>
            </w:r>
          </w:p>
          <w:p w14:paraId="3358D945" w14:textId="530AECD1" w:rsidR="007C4E09" w:rsidRPr="007C4E09" w:rsidRDefault="007C4E09" w:rsidP="007C4E09">
            <w:pPr>
              <w:shd w:val="clear" w:color="auto" w:fill="FFFFFF" w:themeFill="background1"/>
              <w:tabs>
                <w:tab w:val="left" w:pos="567"/>
                <w:tab w:val="left" w:pos="851"/>
              </w:tabs>
              <w:jc w:val="both"/>
              <w:rPr>
                <w:rFonts w:ascii="Arial" w:hAnsi="Arial" w:cs="Arial"/>
                <w:kern w:val="0"/>
                <w:sz w:val="18"/>
                <w:szCs w:val="18"/>
                <w14:ligatures w14:val="none"/>
              </w:rPr>
            </w:pPr>
            <w:r w:rsidRPr="007C4E09">
              <w:rPr>
                <w:rFonts w:ascii="Arial" w:hAnsi="Arial" w:cs="Arial"/>
                <w:kern w:val="0"/>
                <w:sz w:val="18"/>
                <w:szCs w:val="18"/>
                <w14:ligatures w14:val="none"/>
              </w:rPr>
              <w:t>1.Tiekėjo pasiūlyta nuolaida negali būti keičiama visu Sutarties galiojimo laikotarpiu, išskyrus, jei Tiekėjas nori pasiūlyti didesnę  nuolaidą negu nurodyta Sutarties Specialiųjų sąlygų Priede Nr. 1.</w:t>
            </w:r>
          </w:p>
          <w:p w14:paraId="7293F259" w14:textId="1D15EDAE" w:rsidR="007C4E09" w:rsidRPr="007C4E09" w:rsidRDefault="007C4E09" w:rsidP="007C4E09">
            <w:pPr>
              <w:shd w:val="clear" w:color="auto" w:fill="FFFFFF" w:themeFill="background1"/>
              <w:tabs>
                <w:tab w:val="left" w:pos="567"/>
                <w:tab w:val="left" w:pos="851"/>
              </w:tabs>
              <w:contextualSpacing/>
              <w:jc w:val="both"/>
              <w:rPr>
                <w:rFonts w:ascii="Arial" w:hAnsi="Arial" w:cs="Arial"/>
                <w:kern w:val="0"/>
                <w:sz w:val="18"/>
                <w:szCs w:val="18"/>
                <w14:ligatures w14:val="none"/>
              </w:rPr>
            </w:pPr>
            <w:r w:rsidRPr="007C4E09">
              <w:rPr>
                <w:rFonts w:ascii="Arial" w:hAnsi="Arial" w:cs="Arial"/>
                <w:kern w:val="0"/>
                <w:sz w:val="18"/>
                <w:szCs w:val="18"/>
                <w14:ligatures w14:val="none"/>
              </w:rPr>
              <w:t>2. Už kintamo įkainio kainodaros būdu užsakytas Paslaugas bus apmokėta ne didesniais nei Pirkėjo konkretaus užsakymo pateikimo dieną debesijos paslaugų gamintojo nurodytais viešai skelbiamais įkainiais, atimant Tiekėjo pasiūlyme nurodytą  nuolaidą.</w:t>
            </w:r>
          </w:p>
          <w:p w14:paraId="30C528B5" w14:textId="77777777" w:rsidR="007C4E09" w:rsidRPr="007C4E09" w:rsidRDefault="007C4E09" w:rsidP="007C4E09">
            <w:pPr>
              <w:shd w:val="clear" w:color="auto" w:fill="FFFFFF" w:themeFill="background1"/>
              <w:tabs>
                <w:tab w:val="left" w:pos="567"/>
                <w:tab w:val="left" w:pos="851"/>
              </w:tabs>
              <w:contextualSpacing/>
              <w:jc w:val="both"/>
              <w:rPr>
                <w:rFonts w:ascii="Arial" w:hAnsi="Arial" w:cs="Arial"/>
                <w:kern w:val="0"/>
                <w:sz w:val="18"/>
                <w:szCs w:val="18"/>
                <w14:ligatures w14:val="none"/>
              </w:rPr>
            </w:pPr>
          </w:p>
          <w:p w14:paraId="6335ABCE" w14:textId="16B782A5" w:rsidR="007D539B" w:rsidRPr="00FE648F" w:rsidRDefault="007C4E09" w:rsidP="007C4E09">
            <w:pPr>
              <w:jc w:val="both"/>
              <w:rPr>
                <w:rFonts w:ascii="Arial" w:hAnsi="Arial" w:cs="Arial"/>
                <w:sz w:val="18"/>
                <w:szCs w:val="18"/>
              </w:rPr>
            </w:pPr>
            <w:r w:rsidRPr="007C4E09">
              <w:rPr>
                <w:rFonts w:ascii="Arial" w:eastAsia="Calibri" w:hAnsi="Arial" w:cs="Arial"/>
                <w:kern w:val="0"/>
                <w:sz w:val="18"/>
                <w:szCs w:val="18"/>
                <w14:ligatures w14:val="none"/>
              </w:rPr>
              <w:t xml:space="preserve">Fiksuoti Paslaugų įkainiai nurodyti </w:t>
            </w:r>
            <w:r w:rsidRPr="007C4E09">
              <w:rPr>
                <w:rFonts w:ascii="Arial" w:hAnsi="Arial" w:cs="Arial"/>
                <w:kern w:val="0"/>
                <w:sz w:val="18"/>
                <w:szCs w:val="18"/>
                <w14:ligatures w14:val="none"/>
              </w:rPr>
              <w:t xml:space="preserve">Sutarties Specialiųjų sąlygų </w:t>
            </w:r>
            <w:r w:rsidRPr="55FD40FC">
              <w:rPr>
                <w:rFonts w:ascii="Arial" w:hAnsi="Arial" w:cs="Arial"/>
                <w:color w:val="BFBFBF" w:themeColor="background1" w:themeShade="BF"/>
                <w:kern w:val="0"/>
                <w:sz w:val="18"/>
                <w:szCs w:val="18"/>
                <w14:ligatures w14:val="none"/>
              </w:rPr>
              <w:t>Priede Nr. 1.,</w:t>
            </w:r>
            <w:r w:rsidRPr="55FD40FC">
              <w:rPr>
                <w:rFonts w:ascii="Arial" w:hAnsi="Arial" w:cs="Arial"/>
                <w:color w:val="BFBFBF" w:themeColor="background1" w:themeShade="BF"/>
                <w:sz w:val="18"/>
                <w:szCs w:val="18"/>
              </w:rPr>
              <w:t xml:space="preserve"> </w:t>
            </w:r>
            <w:r w:rsidRPr="007C4E09">
              <w:rPr>
                <w:rFonts w:ascii="Arial" w:eastAsia="Calibri" w:hAnsi="Arial" w:cs="Arial"/>
                <w:kern w:val="0"/>
                <w:sz w:val="18"/>
                <w:szCs w:val="18"/>
                <w14:ligatures w14:val="none"/>
              </w:rPr>
              <w:t>kurie negali būti keičiami Sutarties galiojimo laikotarpiu, išskyrus jei Sutartyje aiškiai bei tiksliai numatyta įkainių peržiūros procedūra. Paslaugos perkamos pagal Pirkėjo poreikį ir Pirkėjas neįsipareigoja išpirkti visų Paslaugų ar jų minimalaus kiekio, jei Techninėje specifikacijoje nenurodyta kitaip. Į Paslaugų įkainius įskaičiuoti visi mokesčiai bei visos kitos Tiekėjo patirtos ir (ar) galimos patirti tiesioginės ir netiesioginės išlaidos ir mokesčiai, susiję su Sutarties tinkamu įvykdymu.</w:t>
            </w:r>
          </w:p>
        </w:tc>
        <w:tc>
          <w:tcPr>
            <w:tcW w:w="2054" w:type="dxa"/>
            <w:tcMar>
              <w:top w:w="28" w:type="dxa"/>
              <w:bottom w:w="28" w:type="dxa"/>
            </w:tcMar>
          </w:tcPr>
          <w:p w14:paraId="1D0CF367" w14:textId="77777777" w:rsidR="007D539B" w:rsidRPr="00FE648F" w:rsidRDefault="007D539B" w:rsidP="007D539B">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Mixed</w:t>
            </w:r>
            <w:r w:rsidRPr="00FE648F">
              <w:rPr>
                <w:rFonts w:ascii="Arial" w:eastAsia="Arial" w:hAnsi="Arial" w:cs="Arial"/>
                <w:b/>
                <w:sz w:val="18"/>
                <w:szCs w:val="18"/>
                <w:lang w:val="en-GB" w:bidi="en-US"/>
              </w:rPr>
              <w:t xml:space="preserve"> pricing</w:t>
            </w:r>
          </w:p>
          <w:p w14:paraId="14E269AC" w14:textId="77777777" w:rsidR="007D539B" w:rsidRPr="00FE648F" w:rsidRDefault="007D539B" w:rsidP="007D539B">
            <w:pPr>
              <w:jc w:val="both"/>
              <w:rPr>
                <w:rFonts w:ascii="Arial" w:hAnsi="Arial" w:cs="Arial"/>
                <w:b/>
                <w:sz w:val="18"/>
                <w:szCs w:val="18"/>
                <w:lang w:val="en-GB"/>
              </w:rPr>
            </w:pPr>
          </w:p>
          <w:p w14:paraId="4CFCA840" w14:textId="77777777" w:rsidR="007D539B" w:rsidRPr="00FE648F" w:rsidRDefault="007D539B" w:rsidP="007D539B">
            <w:pPr>
              <w:jc w:val="both"/>
              <w:rPr>
                <w:rFonts w:ascii="Arial" w:hAnsi="Arial" w:cs="Arial"/>
                <w:b/>
                <w:sz w:val="18"/>
                <w:szCs w:val="18"/>
                <w:lang w:val="en-GB"/>
              </w:rPr>
            </w:pPr>
          </w:p>
          <w:p w14:paraId="13CF8501" w14:textId="77777777" w:rsidR="007D539B" w:rsidRPr="00FE648F" w:rsidRDefault="007D539B" w:rsidP="007D539B">
            <w:pPr>
              <w:jc w:val="both"/>
              <w:rPr>
                <w:rFonts w:ascii="Arial" w:hAnsi="Arial" w:cs="Arial"/>
                <w:b/>
                <w:sz w:val="18"/>
                <w:szCs w:val="18"/>
                <w:lang w:val="en-GB"/>
              </w:rPr>
            </w:pPr>
          </w:p>
          <w:p w14:paraId="1B2E4478" w14:textId="77777777" w:rsidR="007D539B" w:rsidRPr="00FE648F" w:rsidRDefault="007D539B" w:rsidP="007D539B">
            <w:pPr>
              <w:jc w:val="both"/>
              <w:rPr>
                <w:rFonts w:ascii="Arial" w:hAnsi="Arial" w:cs="Arial"/>
                <w:b/>
                <w:sz w:val="18"/>
                <w:szCs w:val="18"/>
                <w:lang w:val="en-GB"/>
              </w:rPr>
            </w:pPr>
          </w:p>
          <w:p w14:paraId="59055F8C" w14:textId="77777777" w:rsidR="007D539B" w:rsidRPr="00FE648F" w:rsidRDefault="007D539B" w:rsidP="007D539B">
            <w:pPr>
              <w:jc w:val="both"/>
              <w:rPr>
                <w:rFonts w:ascii="Arial" w:hAnsi="Arial" w:cs="Arial"/>
                <w:b/>
                <w:sz w:val="18"/>
                <w:szCs w:val="18"/>
                <w:lang w:val="en-GB"/>
              </w:rPr>
            </w:pPr>
          </w:p>
          <w:p w14:paraId="3E2F614A" w14:textId="77777777" w:rsidR="007D539B" w:rsidRPr="00FE648F" w:rsidRDefault="007D539B" w:rsidP="007D539B">
            <w:pPr>
              <w:jc w:val="both"/>
              <w:rPr>
                <w:rFonts w:ascii="Arial" w:hAnsi="Arial" w:cs="Arial"/>
                <w:b/>
                <w:sz w:val="18"/>
                <w:szCs w:val="18"/>
                <w:lang w:val="en-GB"/>
              </w:rPr>
            </w:pPr>
          </w:p>
          <w:p w14:paraId="3AB42F25" w14:textId="77777777" w:rsidR="007D539B" w:rsidRPr="00FE648F" w:rsidRDefault="007D539B" w:rsidP="007D539B">
            <w:pPr>
              <w:jc w:val="both"/>
              <w:rPr>
                <w:rFonts w:ascii="Arial" w:hAnsi="Arial" w:cs="Arial"/>
                <w:b/>
                <w:sz w:val="18"/>
                <w:szCs w:val="18"/>
                <w:lang w:val="en-GB"/>
              </w:rPr>
            </w:pPr>
          </w:p>
          <w:p w14:paraId="2D81816C" w14:textId="77777777" w:rsidR="007D539B" w:rsidRPr="00FE648F" w:rsidRDefault="007D539B" w:rsidP="007D539B">
            <w:pPr>
              <w:jc w:val="both"/>
              <w:rPr>
                <w:rFonts w:ascii="Arial" w:hAnsi="Arial" w:cs="Arial"/>
                <w:b/>
                <w:sz w:val="18"/>
                <w:szCs w:val="18"/>
                <w:lang w:val="en-GB"/>
              </w:rPr>
            </w:pPr>
          </w:p>
          <w:p w14:paraId="5C4EE40D" w14:textId="77777777" w:rsidR="007D539B" w:rsidRPr="00FE648F" w:rsidRDefault="007D539B" w:rsidP="007D539B">
            <w:pPr>
              <w:jc w:val="both"/>
              <w:rPr>
                <w:rFonts w:ascii="Arial" w:hAnsi="Arial" w:cs="Arial"/>
                <w:b/>
                <w:sz w:val="18"/>
                <w:szCs w:val="18"/>
                <w:lang w:val="en-GB"/>
              </w:rPr>
            </w:pPr>
          </w:p>
          <w:p w14:paraId="598F9C11" w14:textId="77777777" w:rsidR="007D539B" w:rsidRPr="00FE648F" w:rsidRDefault="007D539B" w:rsidP="007D539B">
            <w:pPr>
              <w:jc w:val="both"/>
              <w:rPr>
                <w:rFonts w:ascii="Arial" w:hAnsi="Arial" w:cs="Arial"/>
                <w:b/>
                <w:sz w:val="18"/>
                <w:szCs w:val="18"/>
                <w:lang w:val="en-GB"/>
              </w:rPr>
            </w:pPr>
          </w:p>
          <w:p w14:paraId="75630DB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99BFBAE" w14:textId="006D4E89" w:rsidR="00A17E32" w:rsidRPr="007712CB" w:rsidRDefault="00A17E32" w:rsidP="007712CB">
            <w:pPr>
              <w:jc w:val="both"/>
              <w:rPr>
                <w:rFonts w:asciiTheme="minorBidi" w:eastAsia="Arial" w:hAnsiTheme="minorBidi"/>
                <w:sz w:val="18"/>
                <w:szCs w:val="18"/>
                <w:lang w:val="en-US" w:bidi="en-US"/>
              </w:rPr>
            </w:pPr>
            <w:r w:rsidRPr="000F3FF6">
              <w:rPr>
                <w:rFonts w:asciiTheme="minorBidi" w:eastAsia="Arial" w:hAnsiTheme="minorBidi"/>
                <w:sz w:val="18"/>
                <w:szCs w:val="18"/>
                <w:lang w:val="en-GB" w:bidi="en-US"/>
              </w:rPr>
              <w:t>The Initial Contract Value is 5 400 000,00 EUR (five million four hundred</w:t>
            </w:r>
            <w:r w:rsidR="007712CB" w:rsidRPr="007712CB">
              <w:rPr>
                <w:rFonts w:ascii="Segoe UI" w:eastAsia="Times New Roman" w:hAnsi="Segoe UI" w:cs="Segoe UI"/>
                <w:kern w:val="0"/>
                <w:sz w:val="21"/>
                <w:szCs w:val="21"/>
                <w:lang w:val="en-US"/>
                <w14:ligatures w14:val="none"/>
              </w:rPr>
              <w:t xml:space="preserve"> </w:t>
            </w:r>
            <w:r w:rsidR="007712CB" w:rsidRPr="007712CB">
              <w:rPr>
                <w:rFonts w:asciiTheme="minorBidi" w:eastAsia="Arial" w:hAnsiTheme="minorBidi"/>
                <w:sz w:val="18"/>
                <w:szCs w:val="18"/>
                <w:lang w:val="en-US" w:bidi="en-US"/>
              </w:rPr>
              <w:t>thousand</w:t>
            </w:r>
            <w:r w:rsidRPr="000F3FF6">
              <w:rPr>
                <w:rFonts w:asciiTheme="minorBidi" w:eastAsia="Arial" w:hAnsiTheme="minorBidi"/>
                <w:sz w:val="18"/>
                <w:szCs w:val="18"/>
                <w:lang w:val="en-GB" w:bidi="en-US"/>
              </w:rPr>
              <w:t xml:space="preserve"> euros 00 cents) excluding VAT.</w:t>
            </w:r>
          </w:p>
          <w:p w14:paraId="701335E6" w14:textId="77777777" w:rsidR="00A17E32" w:rsidRPr="000F3FF6" w:rsidRDefault="00A17E32" w:rsidP="00A17E32">
            <w:pPr>
              <w:jc w:val="both"/>
              <w:rPr>
                <w:rFonts w:asciiTheme="minorBidi" w:hAnsiTheme="minorBidi"/>
                <w:sz w:val="18"/>
                <w:szCs w:val="18"/>
                <w:lang w:val="en-GB"/>
              </w:rPr>
            </w:pPr>
            <w:r w:rsidRPr="000F3FF6">
              <w:rPr>
                <w:rFonts w:asciiTheme="minorBidi" w:eastAsia="Arial" w:hAnsiTheme="minorBidi"/>
                <w:sz w:val="18"/>
                <w:szCs w:val="18"/>
                <w:lang w:val="en-GB" w:bidi="en-US"/>
              </w:rPr>
              <w:t xml:space="preserve">VAT is </w:t>
            </w:r>
            <w:r w:rsidRPr="000F3FF6">
              <w:rPr>
                <w:rFonts w:asciiTheme="minorBidi" w:eastAsia="Arial" w:hAnsiTheme="minorBidi"/>
                <w:color w:val="A6A6A6" w:themeColor="background1" w:themeShade="A6"/>
                <w:sz w:val="18"/>
                <w:szCs w:val="18"/>
                <w:lang w:val="en-GB" w:bidi="en-US"/>
              </w:rPr>
              <w:t xml:space="preserve">(specify amount in figures) </w:t>
            </w:r>
            <w:r w:rsidRPr="000F3FF6">
              <w:rPr>
                <w:rFonts w:asciiTheme="minorBidi" w:eastAsia="Arial" w:hAnsiTheme="minorBidi"/>
                <w:sz w:val="18"/>
                <w:szCs w:val="18"/>
                <w:lang w:val="en-GB" w:bidi="en-US"/>
              </w:rPr>
              <w:t xml:space="preserve">EUR </w:t>
            </w:r>
            <w:r w:rsidRPr="000F3FF6">
              <w:rPr>
                <w:rFonts w:asciiTheme="minorBidi" w:eastAsia="Arial" w:hAnsiTheme="minorBidi"/>
                <w:color w:val="A6A6A6" w:themeColor="background1" w:themeShade="A6"/>
                <w:sz w:val="18"/>
                <w:szCs w:val="18"/>
                <w:lang w:val="en-GB" w:bidi="en-US"/>
              </w:rPr>
              <w:t>(specify amount in words).</w:t>
            </w:r>
          </w:p>
          <w:p w14:paraId="2C07A3C7" w14:textId="77777777" w:rsidR="00A17E32" w:rsidRPr="000F3FF6" w:rsidRDefault="00A17E32" w:rsidP="00A17E32">
            <w:pPr>
              <w:jc w:val="both"/>
              <w:rPr>
                <w:rFonts w:asciiTheme="minorBidi" w:hAnsiTheme="minorBidi"/>
                <w:sz w:val="18"/>
                <w:szCs w:val="18"/>
                <w:lang w:val="en-GB"/>
              </w:rPr>
            </w:pPr>
            <w:r w:rsidRPr="000F3FF6">
              <w:rPr>
                <w:rFonts w:asciiTheme="minorBidi" w:eastAsia="Arial" w:hAnsiTheme="minorBidi"/>
                <w:sz w:val="18"/>
                <w:szCs w:val="18"/>
                <w:lang w:val="en-GB" w:bidi="en-US"/>
              </w:rPr>
              <w:t xml:space="preserve">The Contract Price is </w:t>
            </w:r>
            <w:r w:rsidRPr="000F3FF6">
              <w:rPr>
                <w:rFonts w:asciiTheme="minorBidi" w:eastAsia="Arial" w:hAnsiTheme="minorBidi"/>
                <w:color w:val="A6A6A6" w:themeColor="background1" w:themeShade="A6"/>
                <w:sz w:val="18"/>
                <w:szCs w:val="18"/>
                <w:lang w:val="en-GB" w:bidi="en-US"/>
              </w:rPr>
              <w:t xml:space="preserve">(specify amount in figures) </w:t>
            </w:r>
            <w:r w:rsidRPr="000F3FF6">
              <w:rPr>
                <w:rFonts w:asciiTheme="minorBidi" w:eastAsia="Arial" w:hAnsiTheme="minorBidi"/>
                <w:sz w:val="18"/>
                <w:szCs w:val="18"/>
                <w:lang w:val="en-GB" w:bidi="en-US"/>
              </w:rPr>
              <w:t xml:space="preserve">EUR </w:t>
            </w:r>
            <w:r w:rsidRPr="000F3FF6">
              <w:rPr>
                <w:rFonts w:asciiTheme="minorBidi" w:eastAsia="Arial" w:hAnsiTheme="minorBidi"/>
                <w:color w:val="A6A6A6" w:themeColor="background1" w:themeShade="A6"/>
                <w:sz w:val="18"/>
                <w:szCs w:val="18"/>
                <w:lang w:val="en-GB" w:bidi="en-US"/>
              </w:rPr>
              <w:t>(specify amount in words)</w:t>
            </w:r>
            <w:r w:rsidRPr="000F3FF6">
              <w:rPr>
                <w:rFonts w:asciiTheme="minorBidi" w:eastAsia="Arial" w:hAnsiTheme="minorBidi"/>
                <w:sz w:val="18"/>
                <w:szCs w:val="18"/>
                <w:lang w:val="en-GB" w:bidi="en-US"/>
              </w:rPr>
              <w:t xml:space="preserve"> including VAT.</w:t>
            </w:r>
          </w:p>
          <w:p w14:paraId="696EF5B1" w14:textId="77777777" w:rsidR="007D539B" w:rsidRPr="000F3FF6" w:rsidRDefault="007D539B" w:rsidP="007D539B">
            <w:pPr>
              <w:jc w:val="both"/>
              <w:rPr>
                <w:rFonts w:asciiTheme="minorBidi" w:hAnsiTheme="minorBidi"/>
                <w:sz w:val="18"/>
                <w:szCs w:val="18"/>
                <w:lang w:val="en-GB"/>
              </w:rPr>
            </w:pPr>
          </w:p>
          <w:p w14:paraId="60D46722" w14:textId="77777777" w:rsidR="007D539B" w:rsidRPr="000F3FF6" w:rsidRDefault="007D539B" w:rsidP="007D539B">
            <w:pPr>
              <w:jc w:val="both"/>
              <w:rPr>
                <w:rFonts w:asciiTheme="minorBidi" w:hAnsiTheme="minorBidi"/>
                <w:color w:val="000000"/>
                <w:sz w:val="18"/>
                <w:szCs w:val="18"/>
                <w:lang w:val="en-GB"/>
              </w:rPr>
            </w:pPr>
            <w:r w:rsidRPr="000F3FF6">
              <w:rPr>
                <w:rFonts w:asciiTheme="minorBidi" w:eastAsia="Arial" w:hAnsiTheme="minorBidi"/>
                <w:color w:val="000000"/>
                <w:sz w:val="18"/>
                <w:szCs w:val="18"/>
                <w:lang w:val="en-GB" w:bidi="en-US"/>
              </w:rPr>
              <w:t xml:space="preserve">For the purposes of this Contract, the Initial Contract Value is equal to </w:t>
            </w:r>
            <w:r w:rsidRPr="000F3FF6">
              <w:rPr>
                <w:rFonts w:asciiTheme="minorBidi" w:eastAsia="Arial" w:hAnsiTheme="minorBidi"/>
                <w:b/>
                <w:color w:val="000000"/>
                <w:sz w:val="18"/>
                <w:szCs w:val="18"/>
                <w:lang w:val="en-GB" w:bidi="en-US"/>
              </w:rPr>
              <w:t>the maximum amount of funds available for the purchase, exclusive of VAT,</w:t>
            </w:r>
            <w:r w:rsidRPr="000F3FF6">
              <w:rPr>
                <w:rFonts w:asciiTheme="minorBidi" w:eastAsia="Arial" w:hAnsiTheme="minorBidi"/>
                <w:color w:val="000000"/>
                <w:sz w:val="18"/>
                <w:szCs w:val="18"/>
                <w:lang w:val="en-GB" w:bidi="en-US"/>
              </w:rPr>
              <w:t xml:space="preserve"> for the purchase of the Services referred to in the procurement documents and the Contract.</w:t>
            </w:r>
          </w:p>
          <w:p w14:paraId="36D08649" w14:textId="77777777" w:rsidR="007D539B" w:rsidRPr="000F3FF6" w:rsidRDefault="007D539B" w:rsidP="007D539B">
            <w:pPr>
              <w:jc w:val="both"/>
              <w:rPr>
                <w:rFonts w:asciiTheme="minorBidi" w:hAnsiTheme="minorBidi"/>
                <w:sz w:val="18"/>
                <w:szCs w:val="18"/>
              </w:rPr>
            </w:pPr>
          </w:p>
          <w:p w14:paraId="4A3E3F32" w14:textId="1D1157E4" w:rsidR="00571640" w:rsidRDefault="00571640" w:rsidP="000F3FF6">
            <w:pPr>
              <w:jc w:val="both"/>
              <w:rPr>
                <w:rFonts w:asciiTheme="minorBidi" w:eastAsia="Times New Roman" w:hAnsiTheme="minorBidi"/>
                <w:kern w:val="0"/>
                <w:sz w:val="18"/>
                <w:szCs w:val="18"/>
                <w:lang w:val="en-GB"/>
                <w14:ligatures w14:val="none"/>
              </w:rPr>
            </w:pPr>
            <w:r w:rsidRPr="000F3FF6">
              <w:rPr>
                <w:rFonts w:asciiTheme="minorBidi" w:eastAsia="Times New Roman" w:hAnsiTheme="minorBidi"/>
                <w:i/>
                <w:iCs/>
                <w:kern w:val="0"/>
                <w:sz w:val="18"/>
                <w:szCs w:val="18"/>
                <w:lang w:val="en-GB"/>
                <w14:ligatures w14:val="none"/>
              </w:rPr>
              <w:t>Fixed-rate pricing</w:t>
            </w:r>
            <w:r w:rsidRPr="000F3FF6">
              <w:rPr>
                <w:rFonts w:asciiTheme="minorBidi" w:eastAsia="Times New Roman" w:hAnsiTheme="minorBidi"/>
                <w:kern w:val="0"/>
                <w:sz w:val="18"/>
                <w:szCs w:val="18"/>
                <w:lang w:val="en-GB"/>
                <w14:ligatures w14:val="none"/>
              </w:rPr>
              <w:t xml:space="preserve"> applies to the hourly rates of specialists specified by the Supplier and to the monthly fee for the </w:t>
            </w:r>
            <w:r w:rsidR="003D1E32" w:rsidRPr="000F3FF6">
              <w:rPr>
                <w:rFonts w:asciiTheme="minorBidi" w:eastAsia="Times New Roman" w:hAnsiTheme="minorBidi"/>
                <w:kern w:val="0"/>
                <w:sz w:val="18"/>
                <w:szCs w:val="18"/>
                <w:lang w:val="en-GB"/>
                <w14:ligatures w14:val="none"/>
              </w:rPr>
              <w:t xml:space="preserve">Tool for unified cost monitoring. </w:t>
            </w:r>
          </w:p>
          <w:p w14:paraId="619E635A" w14:textId="77777777" w:rsidR="000F3FF6" w:rsidRPr="000F3FF6" w:rsidRDefault="000F3FF6" w:rsidP="000F3FF6">
            <w:pPr>
              <w:jc w:val="both"/>
              <w:rPr>
                <w:rFonts w:asciiTheme="minorBidi" w:eastAsia="Times New Roman" w:hAnsiTheme="minorBidi"/>
                <w:kern w:val="0"/>
                <w:sz w:val="18"/>
                <w:szCs w:val="18"/>
                <w:lang w:val="en-GB"/>
                <w14:ligatures w14:val="none"/>
              </w:rPr>
            </w:pPr>
          </w:p>
          <w:p w14:paraId="07A418A3" w14:textId="77777777" w:rsidR="00571640" w:rsidRPr="000F3FF6" w:rsidRDefault="00CB5144" w:rsidP="000F3FF6">
            <w:pPr>
              <w:jc w:val="both"/>
              <w:rPr>
                <w:rFonts w:asciiTheme="minorBidi" w:hAnsiTheme="minorBidi"/>
                <w:sz w:val="18"/>
                <w:szCs w:val="18"/>
                <w:lang w:val="en-GB"/>
              </w:rPr>
            </w:pPr>
            <w:r w:rsidRPr="000F3FF6">
              <w:rPr>
                <w:rFonts w:asciiTheme="minorBidi" w:hAnsiTheme="minorBidi"/>
                <w:i/>
                <w:iCs/>
                <w:sz w:val="18"/>
                <w:szCs w:val="18"/>
                <w:lang w:val="en-GB"/>
              </w:rPr>
              <w:t>Variable-rate pricing</w:t>
            </w:r>
            <w:r w:rsidRPr="000F3FF6">
              <w:rPr>
                <w:rFonts w:asciiTheme="minorBidi" w:hAnsiTheme="minorBidi"/>
                <w:sz w:val="18"/>
                <w:szCs w:val="18"/>
                <w:lang w:val="en-GB"/>
              </w:rPr>
              <w:t xml:space="preserve"> applies to the discount offered by the Supplier. The variable rate consists of a variable component (the publicly announced rate specified by the cloud service provider at the time of the Buyer’s specific order) and the discount offered by the Supplier.</w:t>
            </w:r>
          </w:p>
          <w:p w14:paraId="0A03B82E" w14:textId="77777777" w:rsidR="00782B77" w:rsidRPr="000F3FF6" w:rsidRDefault="00782B77" w:rsidP="00A32BF9">
            <w:pPr>
              <w:jc w:val="both"/>
              <w:rPr>
                <w:rFonts w:asciiTheme="minorBidi" w:hAnsiTheme="minorBidi"/>
                <w:sz w:val="18"/>
                <w:szCs w:val="18"/>
                <w:lang w:val="en-GB"/>
              </w:rPr>
            </w:pPr>
          </w:p>
          <w:p w14:paraId="2E775035" w14:textId="1541980A" w:rsidR="00A32BF9" w:rsidRPr="000F3FF6" w:rsidRDefault="00782B77" w:rsidP="000F3FF6">
            <w:pPr>
              <w:jc w:val="both"/>
              <w:rPr>
                <w:rFonts w:asciiTheme="minorBidi" w:hAnsiTheme="minorBidi"/>
                <w:sz w:val="18"/>
                <w:szCs w:val="18"/>
                <w:lang w:val="en-GB"/>
              </w:rPr>
            </w:pPr>
            <w:r w:rsidRPr="000F3FF6">
              <w:rPr>
                <w:rFonts w:asciiTheme="minorBidi" w:hAnsiTheme="minorBidi"/>
                <w:sz w:val="18"/>
                <w:szCs w:val="18"/>
                <w:lang w:val="en-GB"/>
              </w:rPr>
              <w:t>The following rules apply to the variable rate:</w:t>
            </w:r>
          </w:p>
          <w:p w14:paraId="324CD09B" w14:textId="77777777" w:rsidR="00A32BF9" w:rsidRPr="000F3FF6" w:rsidRDefault="00A32BF9" w:rsidP="00A32BF9">
            <w:pPr>
              <w:jc w:val="both"/>
              <w:rPr>
                <w:rFonts w:asciiTheme="minorBidi" w:hAnsiTheme="minorBidi"/>
                <w:sz w:val="18"/>
                <w:szCs w:val="18"/>
                <w:lang w:val="en-GB"/>
              </w:rPr>
            </w:pPr>
            <w:r w:rsidRPr="000F3FF6">
              <w:rPr>
                <w:rFonts w:asciiTheme="minorBidi" w:hAnsiTheme="minorBidi"/>
                <w:sz w:val="18"/>
                <w:szCs w:val="18"/>
                <w:lang w:val="en-GB"/>
              </w:rPr>
              <w:t>1. The discount offered by the Supplier may not be changed throughout the entire term of the Contract, unless the Supplier wishes to offer a discount greater than that specified in Annex No. 1 to the Special Conditions of the Contract.</w:t>
            </w:r>
          </w:p>
          <w:p w14:paraId="34AE3074" w14:textId="511B16CE" w:rsidR="00A32BF9" w:rsidRPr="000F3FF6" w:rsidRDefault="00A32BF9" w:rsidP="00A32BF9">
            <w:pPr>
              <w:jc w:val="both"/>
              <w:rPr>
                <w:rFonts w:asciiTheme="minorBidi" w:hAnsiTheme="minorBidi"/>
                <w:sz w:val="18"/>
                <w:szCs w:val="18"/>
                <w:lang w:val="en-GB"/>
              </w:rPr>
            </w:pPr>
            <w:r w:rsidRPr="000F3FF6">
              <w:rPr>
                <w:rFonts w:asciiTheme="minorBidi" w:hAnsiTheme="minorBidi"/>
                <w:sz w:val="18"/>
                <w:szCs w:val="18"/>
                <w:lang w:val="en-GB"/>
              </w:rPr>
              <w:t>2. Services ordered under the variable-rate pricing method will be paid for at rates no higher than the publicly announced rates specified by the cloud service provider on the date the Buyer submits a specific order, minus the discount specified in the Supplier’s Tender.</w:t>
            </w:r>
          </w:p>
          <w:p w14:paraId="4990669C" w14:textId="67CD2DBD" w:rsidR="003A64CC" w:rsidRPr="003A64CC" w:rsidRDefault="003A64CC" w:rsidP="007D539B">
            <w:pPr>
              <w:jc w:val="both"/>
              <w:rPr>
                <w:rFonts w:ascii="Arial" w:hAnsi="Arial" w:cs="Arial"/>
                <w:sz w:val="18"/>
                <w:szCs w:val="18"/>
                <w:lang w:val="en-GB"/>
              </w:rPr>
            </w:pPr>
            <w:r w:rsidRPr="003A64CC">
              <w:rPr>
                <w:rFonts w:ascii="Arial" w:hAnsi="Arial" w:cs="Arial"/>
                <w:sz w:val="18"/>
                <w:szCs w:val="18"/>
                <w:lang w:val="en-GB"/>
              </w:rPr>
              <w:t xml:space="preserve">The fixed rates for the Services are specified in </w:t>
            </w:r>
            <w:r w:rsidRPr="00F57164">
              <w:rPr>
                <w:rFonts w:ascii="Arial" w:hAnsi="Arial" w:cs="Arial"/>
                <w:sz w:val="18"/>
                <w:szCs w:val="18"/>
                <w:lang w:val="en-GB"/>
              </w:rPr>
              <w:t>Annex No. 1</w:t>
            </w:r>
            <w:r w:rsidRPr="003A64CC">
              <w:rPr>
                <w:rFonts w:ascii="Arial" w:hAnsi="Arial" w:cs="Arial"/>
                <w:color w:val="BFBFBF" w:themeColor="background1" w:themeShade="BF"/>
                <w:sz w:val="18"/>
                <w:szCs w:val="18"/>
                <w:lang w:val="en-GB"/>
              </w:rPr>
              <w:t xml:space="preserve"> </w:t>
            </w:r>
            <w:r w:rsidRPr="003A64CC">
              <w:rPr>
                <w:rFonts w:ascii="Arial" w:hAnsi="Arial" w:cs="Arial"/>
                <w:sz w:val="18"/>
                <w:szCs w:val="18"/>
                <w:lang w:val="en-GB"/>
              </w:rPr>
              <w:t>to the Special Conditions of the Contract and may not be changed during the term of the Contract, unless the Contract expressly and precisely provides for a rate review procedure. Services are purchased according to the Buyer’s needs, and the Buyer is not obligated to purchase all Services or a minimum quantity thereof, unless otherwise specified in the Technical Specification. The rates for the Services include all taxes and all other direct and indirect costs and charges incurred and/or potentially incurred by the Supplier in connection with the proper performance of the Contract.</w:t>
            </w:r>
          </w:p>
        </w:tc>
      </w:tr>
      <w:tr w:rsidR="007D539B" w14:paraId="473B54C6" w14:textId="77777777" w:rsidTr="6BD49CB5">
        <w:tc>
          <w:tcPr>
            <w:tcW w:w="1888" w:type="dxa"/>
            <w:tcMar>
              <w:top w:w="28" w:type="dxa"/>
              <w:bottom w:w="28" w:type="dxa"/>
            </w:tcMar>
          </w:tcPr>
          <w:p w14:paraId="476A5C18" w14:textId="11757F6E" w:rsidR="007D539B" w:rsidRPr="00FE648F" w:rsidRDefault="007D539B" w:rsidP="00F81438">
            <w:pPr>
              <w:ind w:right="40"/>
              <w:jc w:val="both"/>
              <w:rPr>
                <w:rFonts w:ascii="Arial" w:hAnsi="Arial" w:cs="Arial"/>
                <w:sz w:val="18"/>
                <w:szCs w:val="18"/>
              </w:rPr>
            </w:pPr>
            <w:r w:rsidRPr="00F56E1F">
              <w:rPr>
                <w:rFonts w:ascii="Arial" w:hAnsi="Arial" w:cs="Arial"/>
                <w:b/>
                <w:bCs/>
                <w:sz w:val="18"/>
                <w:szCs w:val="18"/>
              </w:rPr>
              <w:t>5.3.Sutarties kainos/</w:t>
            </w:r>
            <w:r w:rsidR="00F81438">
              <w:rPr>
                <w:rFonts w:ascii="Arial" w:hAnsi="Arial" w:cs="Arial"/>
                <w:b/>
                <w:bCs/>
                <w:sz w:val="18"/>
                <w:szCs w:val="18"/>
              </w:rPr>
              <w:t xml:space="preserve"> </w:t>
            </w:r>
            <w:r w:rsidRPr="00F56E1F">
              <w:rPr>
                <w:rFonts w:ascii="Arial" w:hAnsi="Arial" w:cs="Arial"/>
                <w:b/>
                <w:bCs/>
                <w:sz w:val="18"/>
                <w:szCs w:val="18"/>
              </w:rPr>
              <w:t>įkainių</w:t>
            </w:r>
            <w:r w:rsidR="00F81438">
              <w:rPr>
                <w:rFonts w:ascii="Arial" w:hAnsi="Arial" w:cs="Arial"/>
                <w:b/>
                <w:bCs/>
                <w:sz w:val="18"/>
                <w:szCs w:val="18"/>
              </w:rPr>
              <w:t xml:space="preserve"> </w:t>
            </w:r>
            <w:r w:rsidRPr="00F56E1F">
              <w:rPr>
                <w:rFonts w:ascii="Arial" w:hAnsi="Arial" w:cs="Arial"/>
                <w:b/>
                <w:bCs/>
                <w:sz w:val="18"/>
                <w:szCs w:val="18"/>
              </w:rPr>
              <w:t xml:space="preserve">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767" w:type="dxa"/>
            <w:gridSpan w:val="6"/>
            <w:tcMar>
              <w:top w:w="28" w:type="dxa"/>
              <w:bottom w:w="28" w:type="dxa"/>
            </w:tcMar>
          </w:tcPr>
          <w:p w14:paraId="19240B46" w14:textId="786EB427" w:rsidR="007D539B" w:rsidRPr="005100F9" w:rsidRDefault="007D539B" w:rsidP="007D539B">
            <w:pPr>
              <w:rPr>
                <w:rFonts w:ascii="Arial" w:hAnsi="Arial" w:cs="Arial"/>
                <w:sz w:val="18"/>
                <w:szCs w:val="18"/>
              </w:rPr>
            </w:pPr>
            <w:r w:rsidRPr="005100F9">
              <w:rPr>
                <w:rFonts w:ascii="Arial" w:hAnsi="Arial" w:cs="Arial"/>
                <w:sz w:val="18"/>
                <w:szCs w:val="18"/>
              </w:rPr>
              <w:t xml:space="preserve">Sutarties įkainiai </w:t>
            </w:r>
            <w:r w:rsidR="0058454F" w:rsidRPr="005100F9">
              <w:rPr>
                <w:rFonts w:ascii="Arial" w:hAnsi="Arial" w:cs="Arial"/>
                <w:sz w:val="18"/>
                <w:szCs w:val="18"/>
              </w:rPr>
              <w:t xml:space="preserve">(fiksuoto įkainio daliai) </w:t>
            </w:r>
            <w:r w:rsidRPr="005100F9">
              <w:rPr>
                <w:rFonts w:ascii="Arial" w:hAnsi="Arial" w:cs="Arial"/>
                <w:sz w:val="18"/>
                <w:szCs w:val="18"/>
              </w:rPr>
              <w:t>bus perskaičiuojami:</w:t>
            </w:r>
          </w:p>
          <w:p w14:paraId="16D14530" w14:textId="77777777" w:rsidR="007D539B" w:rsidRPr="005100F9" w:rsidRDefault="007D539B" w:rsidP="007D539B">
            <w:pPr>
              <w:rPr>
                <w:rFonts w:ascii="Arial" w:hAnsi="Arial" w:cs="Arial"/>
                <w:sz w:val="18"/>
                <w:szCs w:val="18"/>
              </w:rPr>
            </w:pPr>
            <w:r w:rsidRPr="005100F9">
              <w:rPr>
                <w:rFonts w:ascii="Arial" w:hAnsi="Arial" w:cs="Arial"/>
                <w:sz w:val="18"/>
                <w:szCs w:val="18"/>
              </w:rPr>
              <w:t>5.3.1. dėl PVM tarifo pasikeitimo;</w:t>
            </w:r>
          </w:p>
          <w:p w14:paraId="565BE0A8" w14:textId="75580439" w:rsidR="007D539B" w:rsidRPr="005100F9" w:rsidRDefault="007D539B" w:rsidP="007D539B">
            <w:pPr>
              <w:jc w:val="both"/>
              <w:rPr>
                <w:rFonts w:ascii="Arial" w:hAnsi="Arial" w:cs="Arial"/>
                <w:sz w:val="18"/>
                <w:szCs w:val="18"/>
              </w:rPr>
            </w:pPr>
            <w:r w:rsidRPr="005100F9">
              <w:rPr>
                <w:rFonts w:ascii="Arial" w:hAnsi="Arial" w:cs="Arial"/>
                <w:sz w:val="18"/>
                <w:szCs w:val="18"/>
              </w:rPr>
              <w:t>5.3.3. dėl kainų lygio pokyčio.</w:t>
            </w:r>
          </w:p>
        </w:tc>
        <w:tc>
          <w:tcPr>
            <w:tcW w:w="2054" w:type="dxa"/>
            <w:tcMar>
              <w:top w:w="28" w:type="dxa"/>
              <w:bottom w:w="28" w:type="dxa"/>
            </w:tcMar>
          </w:tcPr>
          <w:p w14:paraId="4C0E1212" w14:textId="4CA6EAFA" w:rsidR="007D539B" w:rsidRPr="00F56407" w:rsidRDefault="007D539B" w:rsidP="007D539B">
            <w:pPr>
              <w:jc w:val="both"/>
              <w:rPr>
                <w:rFonts w:ascii="Arial" w:hAnsi="Arial" w:cs="Arial"/>
                <w:sz w:val="18"/>
                <w:szCs w:val="18"/>
                <w:lang w:val="en-GB"/>
              </w:rPr>
            </w:pPr>
            <w:r w:rsidRPr="00F56407">
              <w:rPr>
                <w:rFonts w:ascii="Arial" w:hAnsi="Arial" w:cs="Arial"/>
                <w:b/>
                <w:bCs/>
                <w:sz w:val="18"/>
                <w:szCs w:val="18"/>
                <w:lang w:val="en-GB"/>
              </w:rPr>
              <w:t xml:space="preserve">5.3. Recalculation of the price/rates of the Contract under the </w:t>
            </w:r>
            <w:r w:rsidRPr="00F56407">
              <w:rPr>
                <w:rFonts w:ascii="Arial" w:hAnsi="Arial" w:cs="Arial"/>
                <w:b/>
                <w:bCs/>
                <w:sz w:val="18"/>
                <w:szCs w:val="18"/>
                <w:u w:val="single"/>
                <w:lang w:val="en-GB"/>
              </w:rPr>
              <w:t xml:space="preserve">revision </w:t>
            </w:r>
            <w:r w:rsidRPr="00F56407">
              <w:rPr>
                <w:rFonts w:ascii="Arial" w:hAnsi="Arial" w:cs="Arial"/>
                <w:b/>
                <w:bCs/>
                <w:sz w:val="18"/>
                <w:szCs w:val="18"/>
                <w:lang w:val="en-GB"/>
              </w:rPr>
              <w:t>rules</w:t>
            </w:r>
          </w:p>
        </w:tc>
        <w:tc>
          <w:tcPr>
            <w:tcW w:w="6054" w:type="dxa"/>
            <w:gridSpan w:val="5"/>
            <w:tcMar>
              <w:top w:w="28" w:type="dxa"/>
              <w:bottom w:w="28" w:type="dxa"/>
            </w:tcMar>
          </w:tcPr>
          <w:p w14:paraId="76D48FC4" w14:textId="4A4A0FDA"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The contract rates</w:t>
            </w:r>
            <w:r w:rsidR="005100F9" w:rsidRPr="00F56407">
              <w:rPr>
                <w:rFonts w:ascii="Arial" w:hAnsi="Arial" w:cs="Arial"/>
                <w:sz w:val="18"/>
                <w:szCs w:val="18"/>
                <w:lang w:val="en-GB"/>
              </w:rPr>
              <w:t xml:space="preserve"> (for the fixed-rate </w:t>
            </w:r>
            <w:r w:rsidR="00503DB2" w:rsidRPr="00F56407">
              <w:rPr>
                <w:rFonts w:ascii="Arial" w:hAnsi="Arial" w:cs="Arial"/>
                <w:sz w:val="18"/>
                <w:szCs w:val="18"/>
                <w:lang w:val="en-GB"/>
              </w:rPr>
              <w:t>part) will</w:t>
            </w:r>
            <w:r w:rsidRPr="00F56407">
              <w:rPr>
                <w:rFonts w:ascii="Arial" w:hAnsi="Arial" w:cs="Arial"/>
                <w:sz w:val="18"/>
                <w:szCs w:val="18"/>
                <w:lang w:val="en-GB"/>
              </w:rPr>
              <w:t xml:space="preserve"> be recalculated: </w:t>
            </w:r>
          </w:p>
          <w:p w14:paraId="539C521B" w14:textId="77777777"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 xml:space="preserve">5.3.1. due to a change in the VAT rate; </w:t>
            </w:r>
          </w:p>
          <w:p w14:paraId="52D818C6" w14:textId="2F06B20C"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5.3.3. due to a change in the price level.</w:t>
            </w:r>
          </w:p>
        </w:tc>
      </w:tr>
      <w:tr w:rsidR="007D539B" w14:paraId="6D2868F5" w14:textId="77777777" w:rsidTr="6BD49CB5">
        <w:tc>
          <w:tcPr>
            <w:tcW w:w="1888" w:type="dxa"/>
            <w:tcMar>
              <w:top w:w="28" w:type="dxa"/>
              <w:bottom w:w="28" w:type="dxa"/>
            </w:tcMar>
          </w:tcPr>
          <w:p w14:paraId="4A2FF889" w14:textId="78EC243E" w:rsidR="007D539B" w:rsidRPr="00FE648F" w:rsidRDefault="007D539B" w:rsidP="007D539B">
            <w:pPr>
              <w:rPr>
                <w:rFonts w:ascii="Arial" w:hAnsi="Arial" w:cs="Arial"/>
                <w:sz w:val="18"/>
                <w:szCs w:val="18"/>
              </w:rPr>
            </w:pPr>
            <w:r>
              <w:rPr>
                <w:rFonts w:ascii="Arial" w:hAnsi="Arial" w:cs="Arial"/>
                <w:b/>
                <w:bCs/>
                <w:sz w:val="18"/>
                <w:szCs w:val="18"/>
              </w:rPr>
              <w:t>5.3.1. Sutarties kainos/įkainių peržiūra dėl PVM tarifo pasikeitimo</w:t>
            </w:r>
          </w:p>
        </w:tc>
        <w:tc>
          <w:tcPr>
            <w:tcW w:w="5767" w:type="dxa"/>
            <w:gridSpan w:val="6"/>
            <w:tcMar>
              <w:top w:w="28" w:type="dxa"/>
              <w:bottom w:w="28" w:type="dxa"/>
            </w:tcMar>
          </w:tcPr>
          <w:p w14:paraId="66002E51" w14:textId="21F8DDDF" w:rsidR="007D539B" w:rsidRDefault="007D539B" w:rsidP="008A2383">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14:paraId="1C7A86B3" w14:textId="3AA746C4" w:rsidR="007D539B" w:rsidRPr="00FE648F" w:rsidRDefault="007D539B" w:rsidP="007D539B">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2054" w:type="dxa"/>
            <w:tcMar>
              <w:top w:w="28" w:type="dxa"/>
              <w:bottom w:w="28" w:type="dxa"/>
            </w:tcMar>
          </w:tcPr>
          <w:p w14:paraId="238E45D0" w14:textId="783F8702" w:rsidR="007D539B" w:rsidRPr="00F56407" w:rsidRDefault="007D539B" w:rsidP="007D539B">
            <w:pPr>
              <w:rPr>
                <w:rFonts w:ascii="Arial" w:hAnsi="Arial" w:cs="Arial"/>
                <w:sz w:val="18"/>
                <w:szCs w:val="18"/>
                <w:lang w:val="en-GB"/>
              </w:rPr>
            </w:pPr>
            <w:r w:rsidRPr="00F56407">
              <w:rPr>
                <w:rFonts w:ascii="Arial" w:hAnsi="Arial" w:cs="Arial"/>
                <w:b/>
                <w:bCs/>
                <w:sz w:val="18"/>
                <w:szCs w:val="18"/>
                <w:lang w:val="en-GB"/>
              </w:rPr>
              <w:t>5.3.1. Revision of the price/rates of the Contract due to a change in the VAT rate</w:t>
            </w:r>
          </w:p>
        </w:tc>
        <w:tc>
          <w:tcPr>
            <w:tcW w:w="6054" w:type="dxa"/>
            <w:gridSpan w:val="5"/>
            <w:tcMar>
              <w:top w:w="28" w:type="dxa"/>
              <w:bottom w:w="28" w:type="dxa"/>
            </w:tcMar>
          </w:tcPr>
          <w:p w14:paraId="6F6C3324" w14:textId="7CE690C4" w:rsidR="007D539B" w:rsidRPr="00F56407" w:rsidRDefault="007D539B" w:rsidP="008A2383">
            <w:pPr>
              <w:jc w:val="both"/>
              <w:rPr>
                <w:rFonts w:ascii="Arial" w:hAnsi="Arial" w:cs="Arial"/>
                <w:sz w:val="18"/>
                <w:szCs w:val="18"/>
                <w:lang w:val="en-GB"/>
              </w:rPr>
            </w:pPr>
            <w:r w:rsidRPr="00F5640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14:paraId="70078FE6" w14:textId="24F2D43B"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7D539B" w14:paraId="7ACE3AA1" w14:textId="77777777" w:rsidTr="6BD49CB5">
        <w:tc>
          <w:tcPr>
            <w:tcW w:w="1888" w:type="dxa"/>
            <w:tcMar>
              <w:top w:w="28" w:type="dxa"/>
              <w:bottom w:w="28" w:type="dxa"/>
            </w:tcMar>
          </w:tcPr>
          <w:p w14:paraId="424F6954" w14:textId="2D23418A" w:rsidR="007D539B" w:rsidRPr="00FE648F" w:rsidRDefault="007D539B" w:rsidP="00601449">
            <w:pPr>
              <w:ind w:right="-63"/>
              <w:rPr>
                <w:rFonts w:ascii="Arial" w:hAnsi="Arial" w:cs="Arial"/>
                <w:sz w:val="18"/>
                <w:szCs w:val="18"/>
              </w:rPr>
            </w:pPr>
            <w:r w:rsidRPr="73D690C8">
              <w:rPr>
                <w:rFonts w:ascii="Arial" w:hAnsi="Arial" w:cs="Arial"/>
                <w:b/>
                <w:bCs/>
                <w:sz w:val="18"/>
                <w:szCs w:val="18"/>
              </w:rPr>
              <w:t>5.3.2.</w:t>
            </w:r>
            <w:r w:rsidRPr="73D690C8">
              <w:rPr>
                <w:rFonts w:ascii="Arial" w:hAnsi="Arial" w:cs="Arial"/>
                <w:sz w:val="18"/>
                <w:szCs w:val="18"/>
              </w:rPr>
              <w:t xml:space="preserve"> </w:t>
            </w:r>
            <w:r w:rsidRPr="73D690C8">
              <w:rPr>
                <w:rFonts w:ascii="Arial" w:hAnsi="Arial" w:cs="Arial"/>
                <w:b/>
                <w:bCs/>
                <w:sz w:val="18"/>
                <w:szCs w:val="18"/>
              </w:rPr>
              <w:t xml:space="preserve">Sutarties kainos/įkainių peržiūra dėl kitų mokesčių, lemiančių </w:t>
            </w:r>
            <w:r w:rsidR="395CD0C4" w:rsidRPr="73D690C8">
              <w:rPr>
                <w:rFonts w:ascii="Arial" w:hAnsi="Arial" w:cs="Arial"/>
                <w:b/>
                <w:bCs/>
                <w:sz w:val="18"/>
                <w:szCs w:val="18"/>
              </w:rPr>
              <w:t>Paslaugų</w:t>
            </w:r>
            <w:r w:rsidRPr="73D690C8">
              <w:rPr>
                <w:rFonts w:ascii="Arial" w:hAnsi="Arial" w:cs="Arial"/>
                <w:b/>
                <w:bCs/>
                <w:sz w:val="18"/>
                <w:szCs w:val="18"/>
              </w:rPr>
              <w:t xml:space="preserve"> kainos/</w:t>
            </w:r>
            <w:r w:rsidR="00601449">
              <w:rPr>
                <w:rFonts w:ascii="Arial" w:hAnsi="Arial" w:cs="Arial"/>
                <w:b/>
                <w:bCs/>
                <w:sz w:val="18"/>
                <w:szCs w:val="18"/>
              </w:rPr>
              <w:t xml:space="preserve"> </w:t>
            </w:r>
            <w:r w:rsidRPr="73D690C8">
              <w:rPr>
                <w:rFonts w:ascii="Arial" w:hAnsi="Arial" w:cs="Arial"/>
                <w:b/>
                <w:bCs/>
                <w:sz w:val="18"/>
                <w:szCs w:val="18"/>
              </w:rPr>
              <w:t>įkainių pokytį, pasikeitimo</w:t>
            </w:r>
          </w:p>
        </w:tc>
        <w:tc>
          <w:tcPr>
            <w:tcW w:w="5767" w:type="dxa"/>
            <w:gridSpan w:val="6"/>
            <w:tcMar>
              <w:top w:w="28" w:type="dxa"/>
              <w:bottom w:w="28" w:type="dxa"/>
            </w:tcMar>
          </w:tcPr>
          <w:p w14:paraId="30B85BB3" w14:textId="77777777" w:rsidR="007D539B" w:rsidRDefault="007D539B" w:rsidP="007D539B">
            <w:pPr>
              <w:rPr>
                <w:rFonts w:ascii="Arial" w:hAnsi="Arial" w:cs="Arial"/>
                <w:color w:val="FF0000"/>
                <w:sz w:val="18"/>
                <w:szCs w:val="18"/>
              </w:rPr>
            </w:pPr>
            <w:r>
              <w:rPr>
                <w:rFonts w:ascii="Arial" w:hAnsi="Arial" w:cs="Arial"/>
                <w:sz w:val="18"/>
                <w:szCs w:val="18"/>
              </w:rPr>
              <w:t>Netaikoma</w:t>
            </w:r>
          </w:p>
          <w:p w14:paraId="4066A649" w14:textId="77777777" w:rsidR="007D539B" w:rsidRPr="00FE648F" w:rsidRDefault="007D539B" w:rsidP="007D539B">
            <w:pPr>
              <w:jc w:val="both"/>
              <w:rPr>
                <w:rFonts w:ascii="Arial" w:hAnsi="Arial" w:cs="Arial"/>
                <w:sz w:val="18"/>
                <w:szCs w:val="18"/>
              </w:rPr>
            </w:pPr>
          </w:p>
        </w:tc>
        <w:tc>
          <w:tcPr>
            <w:tcW w:w="2054" w:type="dxa"/>
            <w:tcMar>
              <w:top w:w="28" w:type="dxa"/>
              <w:bottom w:w="28" w:type="dxa"/>
            </w:tcMar>
          </w:tcPr>
          <w:p w14:paraId="3D060E78" w14:textId="221E90FE" w:rsidR="007D539B" w:rsidRPr="00F56407" w:rsidRDefault="007D539B" w:rsidP="007D539B">
            <w:pPr>
              <w:rPr>
                <w:rFonts w:ascii="Arial" w:hAnsi="Arial" w:cs="Arial"/>
                <w:sz w:val="18"/>
                <w:szCs w:val="18"/>
                <w:lang w:val="en-GB"/>
              </w:rPr>
            </w:pPr>
            <w:r w:rsidRPr="73D690C8">
              <w:rPr>
                <w:rFonts w:ascii="Arial" w:hAnsi="Arial" w:cs="Arial"/>
                <w:b/>
                <w:bCs/>
                <w:sz w:val="18"/>
                <w:szCs w:val="18"/>
                <w:lang w:val="en-GB"/>
              </w:rPr>
              <w:t xml:space="preserve">5.3.2. Revision of the price/rates of the Contract due to changes in other taxes that affect the price/rates of the </w:t>
            </w:r>
            <w:r w:rsidR="3EFD0179" w:rsidRPr="73D690C8">
              <w:rPr>
                <w:rFonts w:ascii="Arial" w:hAnsi="Arial" w:cs="Arial"/>
                <w:b/>
                <w:bCs/>
                <w:sz w:val="18"/>
                <w:szCs w:val="18"/>
                <w:lang w:val="en-GB"/>
              </w:rPr>
              <w:t>Services</w:t>
            </w:r>
          </w:p>
        </w:tc>
        <w:tc>
          <w:tcPr>
            <w:tcW w:w="6054" w:type="dxa"/>
            <w:gridSpan w:val="5"/>
            <w:tcMar>
              <w:top w:w="28" w:type="dxa"/>
              <w:bottom w:w="28" w:type="dxa"/>
            </w:tcMar>
          </w:tcPr>
          <w:p w14:paraId="04B62F83" w14:textId="77777777"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Not applicable</w:t>
            </w:r>
          </w:p>
          <w:p w14:paraId="5BEEFF8A" w14:textId="77777777" w:rsidR="007D539B" w:rsidRPr="00F56407" w:rsidRDefault="007D539B" w:rsidP="007D539B">
            <w:pPr>
              <w:jc w:val="both"/>
              <w:rPr>
                <w:rFonts w:ascii="Arial" w:hAnsi="Arial" w:cs="Arial"/>
                <w:sz w:val="18"/>
                <w:szCs w:val="18"/>
                <w:lang w:val="en-GB"/>
              </w:rPr>
            </w:pPr>
          </w:p>
        </w:tc>
      </w:tr>
      <w:tr w:rsidR="007D539B" w14:paraId="3EB8612D" w14:textId="77777777" w:rsidTr="6BD49CB5">
        <w:tc>
          <w:tcPr>
            <w:tcW w:w="1888" w:type="dxa"/>
            <w:tcMar>
              <w:top w:w="28" w:type="dxa"/>
              <w:bottom w:w="28" w:type="dxa"/>
            </w:tcMar>
          </w:tcPr>
          <w:p w14:paraId="5C49734E" w14:textId="77777777" w:rsidR="007D539B" w:rsidRDefault="007D539B" w:rsidP="007D539B">
            <w:pPr>
              <w:jc w:val="both"/>
              <w:rPr>
                <w:rFonts w:ascii="Arial" w:hAnsi="Arial" w:cs="Arial"/>
                <w:b/>
                <w:bCs/>
                <w:sz w:val="18"/>
                <w:szCs w:val="18"/>
              </w:rPr>
            </w:pPr>
            <w:r>
              <w:rPr>
                <w:rFonts w:ascii="Arial" w:hAnsi="Arial" w:cs="Arial"/>
                <w:b/>
                <w:bCs/>
                <w:sz w:val="18"/>
                <w:szCs w:val="18"/>
              </w:rPr>
              <w:t>5.3.3.Sutarties kainos/įkainių peržiūra dėl kainų lygio pokyčio</w:t>
            </w:r>
          </w:p>
          <w:p w14:paraId="1651F4B7" w14:textId="77777777" w:rsidR="007D539B" w:rsidRPr="00FE648F" w:rsidRDefault="007D539B" w:rsidP="007D539B">
            <w:pPr>
              <w:ind w:firstLine="567"/>
              <w:jc w:val="both"/>
              <w:rPr>
                <w:rFonts w:ascii="Arial" w:hAnsi="Arial" w:cs="Arial"/>
                <w:sz w:val="18"/>
                <w:szCs w:val="18"/>
              </w:rPr>
            </w:pPr>
          </w:p>
        </w:tc>
        <w:tc>
          <w:tcPr>
            <w:tcW w:w="5767" w:type="dxa"/>
            <w:gridSpan w:val="6"/>
            <w:tcMar>
              <w:top w:w="28" w:type="dxa"/>
              <w:bottom w:w="28" w:type="dxa"/>
            </w:tcMar>
          </w:tcPr>
          <w:p w14:paraId="02D548EB" w14:textId="089BBEDB" w:rsidR="007D539B" w:rsidRPr="00367D0D" w:rsidRDefault="007D539B" w:rsidP="007D539B">
            <w:pPr>
              <w:jc w:val="both"/>
              <w:rPr>
                <w:rFonts w:ascii="Arial" w:hAnsi="Arial" w:cs="Arial"/>
                <w:sz w:val="18"/>
                <w:szCs w:val="18"/>
              </w:rPr>
            </w:pPr>
            <w:r w:rsidRPr="00367D0D">
              <w:rPr>
                <w:rFonts w:ascii="Arial" w:hAnsi="Arial" w:cs="Arial"/>
                <w:sz w:val="18"/>
                <w:szCs w:val="18"/>
              </w:rPr>
              <w:t xml:space="preserve">Sutarties </w:t>
            </w:r>
            <w:r w:rsidR="00367D0D" w:rsidRPr="00367D0D">
              <w:rPr>
                <w:rFonts w:ascii="Arial" w:hAnsi="Arial" w:cs="Arial"/>
                <w:sz w:val="18"/>
                <w:szCs w:val="18"/>
              </w:rPr>
              <w:t xml:space="preserve">fiksuoti </w:t>
            </w:r>
            <w:r w:rsidRPr="00367D0D">
              <w:rPr>
                <w:rFonts w:ascii="Arial" w:hAnsi="Arial" w:cs="Arial"/>
                <w:sz w:val="18"/>
                <w:szCs w:val="18"/>
              </w:rPr>
              <w:t>įkainiai bus perskaičiuojami Sutarties priede Nr. 4 nustatyta tvarka.</w:t>
            </w:r>
          </w:p>
        </w:tc>
        <w:tc>
          <w:tcPr>
            <w:tcW w:w="2054" w:type="dxa"/>
            <w:tcMar>
              <w:top w:w="28" w:type="dxa"/>
              <w:bottom w:w="28" w:type="dxa"/>
            </w:tcMar>
          </w:tcPr>
          <w:p w14:paraId="21B504AA" w14:textId="4D1DEFC5" w:rsidR="007D539B" w:rsidRPr="00F56407" w:rsidRDefault="007D539B" w:rsidP="008A2383">
            <w:pPr>
              <w:ind w:right="-176"/>
              <w:rPr>
                <w:rFonts w:ascii="Arial" w:hAnsi="Arial" w:cs="Arial"/>
                <w:b/>
                <w:bCs/>
                <w:sz w:val="18"/>
                <w:szCs w:val="18"/>
                <w:lang w:val="en-GB"/>
              </w:rPr>
            </w:pPr>
            <w:r w:rsidRPr="00F56407">
              <w:rPr>
                <w:rFonts w:ascii="Arial" w:hAnsi="Arial" w:cs="Arial"/>
                <w:b/>
                <w:bCs/>
                <w:sz w:val="18"/>
                <w:szCs w:val="18"/>
                <w:lang w:val="en-GB"/>
              </w:rPr>
              <w:t>5.3.3. Revision of the price/rates of the Contract due to a change in the price level</w:t>
            </w:r>
          </w:p>
        </w:tc>
        <w:tc>
          <w:tcPr>
            <w:tcW w:w="6054" w:type="dxa"/>
            <w:gridSpan w:val="5"/>
            <w:tcMar>
              <w:top w:w="28" w:type="dxa"/>
              <w:bottom w:w="28" w:type="dxa"/>
            </w:tcMar>
          </w:tcPr>
          <w:p w14:paraId="3880C2A7" w14:textId="6B93CF17"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 xml:space="preserve">The </w:t>
            </w:r>
            <w:r w:rsidR="00367D0D" w:rsidRPr="00F56407">
              <w:rPr>
                <w:rFonts w:ascii="Arial" w:hAnsi="Arial" w:cs="Arial"/>
                <w:sz w:val="18"/>
                <w:szCs w:val="18"/>
                <w:lang w:val="en-GB"/>
              </w:rPr>
              <w:t>fixed r</w:t>
            </w:r>
            <w:r w:rsidRPr="00F56407">
              <w:rPr>
                <w:rFonts w:ascii="Arial" w:hAnsi="Arial" w:cs="Arial"/>
                <w:sz w:val="18"/>
                <w:szCs w:val="18"/>
                <w:lang w:val="en-GB"/>
              </w:rPr>
              <w:t xml:space="preserve">ates of the Contract shall be </w:t>
            </w:r>
            <w:r w:rsidR="00762FD7" w:rsidRPr="00F56407">
              <w:rPr>
                <w:rFonts w:ascii="Arial" w:hAnsi="Arial" w:cs="Arial"/>
                <w:sz w:val="18"/>
                <w:szCs w:val="18"/>
                <w:lang w:val="en-GB"/>
              </w:rPr>
              <w:t xml:space="preserve">recalculated </w:t>
            </w:r>
            <w:r w:rsidR="00762FD7" w:rsidRPr="00F56407">
              <w:rPr>
                <w:lang w:val="en-GB"/>
              </w:rPr>
              <w:t>in</w:t>
            </w:r>
            <w:r w:rsidRPr="00F56407">
              <w:rPr>
                <w:rFonts w:ascii="Arial" w:hAnsi="Arial" w:cs="Arial"/>
                <w:sz w:val="18"/>
                <w:szCs w:val="18"/>
                <w:lang w:val="en-GB"/>
              </w:rPr>
              <w:t xml:space="preserve"> accordance with the procedure set out in Annex 4 to the Contract.</w:t>
            </w:r>
          </w:p>
        </w:tc>
      </w:tr>
      <w:tr w:rsidR="007D539B" w14:paraId="7D1E4CAF" w14:textId="77777777" w:rsidTr="6BD49CB5">
        <w:tc>
          <w:tcPr>
            <w:tcW w:w="1888" w:type="dxa"/>
            <w:tcMar>
              <w:top w:w="28" w:type="dxa"/>
              <w:bottom w:w="28" w:type="dxa"/>
            </w:tcMar>
          </w:tcPr>
          <w:p w14:paraId="4274D363" w14:textId="7706E0E1" w:rsidR="007D539B" w:rsidRPr="00FE648F" w:rsidRDefault="007D539B" w:rsidP="007D539B">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767" w:type="dxa"/>
            <w:gridSpan w:val="6"/>
            <w:tcMar>
              <w:top w:w="28" w:type="dxa"/>
              <w:bottom w:w="28" w:type="dxa"/>
            </w:tcMar>
          </w:tcPr>
          <w:p w14:paraId="5DEE104C" w14:textId="77777777" w:rsidR="007D539B" w:rsidRDefault="007D539B" w:rsidP="007D539B">
            <w:pPr>
              <w:rPr>
                <w:rFonts w:ascii="Arial" w:hAnsi="Arial" w:cs="Arial"/>
                <w:sz w:val="18"/>
                <w:szCs w:val="18"/>
              </w:rPr>
            </w:pPr>
            <w:r>
              <w:rPr>
                <w:rFonts w:ascii="Arial" w:hAnsi="Arial" w:cs="Arial"/>
                <w:sz w:val="18"/>
                <w:szCs w:val="18"/>
              </w:rPr>
              <w:t>Netaikoma</w:t>
            </w:r>
          </w:p>
          <w:p w14:paraId="6D2A722F" w14:textId="77777777" w:rsidR="007D539B" w:rsidRPr="00066D55" w:rsidRDefault="007D539B" w:rsidP="007D539B">
            <w:pPr>
              <w:jc w:val="both"/>
              <w:rPr>
                <w:rFonts w:ascii="Arial" w:hAnsi="Arial" w:cs="Arial"/>
                <w:color w:val="4472C4" w:themeColor="accent1"/>
                <w:sz w:val="18"/>
                <w:szCs w:val="18"/>
              </w:rPr>
            </w:pPr>
          </w:p>
        </w:tc>
        <w:tc>
          <w:tcPr>
            <w:tcW w:w="2054" w:type="dxa"/>
            <w:tcMar>
              <w:top w:w="28" w:type="dxa"/>
              <w:bottom w:w="28" w:type="dxa"/>
            </w:tcMar>
          </w:tcPr>
          <w:p w14:paraId="106B60AD" w14:textId="7BCAC638" w:rsidR="007D539B" w:rsidRPr="00601449" w:rsidRDefault="007D539B" w:rsidP="0055415C">
            <w:pPr>
              <w:ind w:right="-106"/>
              <w:rPr>
                <w:rFonts w:ascii="Arial" w:hAnsi="Arial" w:cs="Arial"/>
                <w:sz w:val="17"/>
                <w:szCs w:val="17"/>
                <w:lang w:val="en-GB"/>
              </w:rPr>
            </w:pPr>
            <w:r w:rsidRPr="00601449">
              <w:rPr>
                <w:rFonts w:ascii="Arial" w:eastAsia="Arial" w:hAnsi="Arial" w:cs="Arial"/>
                <w:b/>
                <w:noProof/>
                <w:sz w:val="17"/>
                <w:szCs w:val="17"/>
                <w:lang w:val="en-GB" w:bidi="en-US"/>
              </w:rPr>
              <w:t>5.3.4. Revision of the Contract Price/</w:t>
            </w:r>
            <w:r w:rsidR="0055415C" w:rsidRPr="00601449">
              <w:rPr>
                <w:rFonts w:ascii="Arial" w:eastAsia="Arial" w:hAnsi="Arial" w:cs="Arial"/>
                <w:b/>
                <w:noProof/>
                <w:sz w:val="17"/>
                <w:szCs w:val="17"/>
                <w:lang w:val="en-GB" w:bidi="en-US"/>
              </w:rPr>
              <w:t xml:space="preserve"> </w:t>
            </w:r>
            <w:r w:rsidRPr="00601449">
              <w:rPr>
                <w:rFonts w:ascii="Arial" w:eastAsia="Arial" w:hAnsi="Arial" w:cs="Arial"/>
                <w:b/>
                <w:noProof/>
                <w:sz w:val="17"/>
                <w:szCs w:val="17"/>
                <w:lang w:val="en-GB" w:bidi="en-US"/>
              </w:rPr>
              <w:t>rates due to changes in the price level in accordance with</w:t>
            </w:r>
            <w:r w:rsidR="00601449">
              <w:rPr>
                <w:rFonts w:ascii="Arial" w:eastAsia="Arial" w:hAnsi="Arial" w:cs="Arial"/>
                <w:b/>
                <w:noProof/>
                <w:sz w:val="17"/>
                <w:szCs w:val="17"/>
                <w:lang w:val="en-GB" w:bidi="en-US"/>
              </w:rPr>
              <w:t xml:space="preserve"> </w:t>
            </w:r>
            <w:r w:rsidRPr="00601449">
              <w:rPr>
                <w:rFonts w:ascii="Arial" w:eastAsia="Arial" w:hAnsi="Arial" w:cs="Arial"/>
                <w:b/>
                <w:noProof/>
                <w:sz w:val="17"/>
                <w:szCs w:val="17"/>
                <w:lang w:val="en-GB" w:bidi="en-US"/>
              </w:rPr>
              <w:t>changes in prices of the Service groups</w:t>
            </w:r>
          </w:p>
        </w:tc>
        <w:tc>
          <w:tcPr>
            <w:tcW w:w="6054" w:type="dxa"/>
            <w:gridSpan w:val="5"/>
            <w:tcMar>
              <w:top w:w="28" w:type="dxa"/>
              <w:bottom w:w="28" w:type="dxa"/>
            </w:tcMar>
          </w:tcPr>
          <w:p w14:paraId="092E5218" w14:textId="77777777" w:rsidR="007D539B" w:rsidRPr="00F56407" w:rsidRDefault="007D539B" w:rsidP="007D539B">
            <w:pPr>
              <w:jc w:val="both"/>
              <w:rPr>
                <w:rFonts w:ascii="Arial" w:hAnsi="Arial" w:cs="Arial"/>
                <w:sz w:val="18"/>
                <w:szCs w:val="18"/>
                <w:lang w:val="en-GB"/>
              </w:rPr>
            </w:pPr>
            <w:r w:rsidRPr="00F56407">
              <w:rPr>
                <w:rFonts w:ascii="Arial" w:hAnsi="Arial" w:cs="Arial"/>
                <w:sz w:val="18"/>
                <w:szCs w:val="18"/>
                <w:lang w:val="en-GB"/>
              </w:rPr>
              <w:t>Not applicable</w:t>
            </w:r>
          </w:p>
          <w:p w14:paraId="02687A09" w14:textId="54097084" w:rsidR="007D539B" w:rsidRPr="00F56407" w:rsidRDefault="007D539B" w:rsidP="007D539B">
            <w:pPr>
              <w:jc w:val="both"/>
              <w:rPr>
                <w:rFonts w:ascii="Arial" w:hAnsi="Arial" w:cs="Arial"/>
                <w:color w:val="4472C4" w:themeColor="accent1"/>
                <w:sz w:val="18"/>
                <w:szCs w:val="18"/>
                <w:lang w:val="en-GB"/>
              </w:rPr>
            </w:pPr>
          </w:p>
        </w:tc>
      </w:tr>
      <w:tr w:rsidR="007D539B" w14:paraId="57D0E422" w14:textId="77777777" w:rsidTr="6BD49CB5">
        <w:tc>
          <w:tcPr>
            <w:tcW w:w="1888" w:type="dxa"/>
            <w:tcMar>
              <w:top w:w="28" w:type="dxa"/>
              <w:bottom w:w="28" w:type="dxa"/>
            </w:tcMar>
          </w:tcPr>
          <w:p w14:paraId="0E70D63B" w14:textId="77777777" w:rsidR="007D539B" w:rsidRPr="00FE648F" w:rsidRDefault="007D539B" w:rsidP="007D539B">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767" w:type="dxa"/>
            <w:gridSpan w:val="6"/>
            <w:tcMar>
              <w:top w:w="28" w:type="dxa"/>
              <w:bottom w:w="28" w:type="dxa"/>
            </w:tcMar>
          </w:tcPr>
          <w:p w14:paraId="125CB9D4" w14:textId="77777777" w:rsidR="007D539B" w:rsidRPr="00CF780C" w:rsidRDefault="007D539B" w:rsidP="007D539B">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0A51BFC7" w14:textId="77777777" w:rsidR="007D539B" w:rsidRPr="00FE648F" w:rsidRDefault="007D539B" w:rsidP="007D539B">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054" w:type="dxa"/>
            <w:tcMar>
              <w:top w:w="28" w:type="dxa"/>
              <w:bottom w:w="28" w:type="dxa"/>
            </w:tcMar>
          </w:tcPr>
          <w:p w14:paraId="7D36ECE3"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6054" w:type="dxa"/>
            <w:gridSpan w:val="5"/>
            <w:tcMar>
              <w:top w:w="28" w:type="dxa"/>
              <w:bottom w:w="28" w:type="dxa"/>
            </w:tcMar>
          </w:tcPr>
          <w:p w14:paraId="684CCF83" w14:textId="77777777" w:rsidR="007D539B" w:rsidRPr="00CF780C" w:rsidRDefault="007D539B" w:rsidP="007D539B">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65C1D337" w14:textId="08D838D4" w:rsidR="007D539B" w:rsidRPr="00FE648F" w:rsidRDefault="007D539B" w:rsidP="007D539B">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CF780C">
              <w:rPr>
                <w:rFonts w:ascii="Arial" w:eastAsia="Arial" w:hAnsi="Arial" w:cs="Arial"/>
                <w:color w:val="000000" w:themeColor="text1"/>
                <w:sz w:val="18"/>
                <w:szCs w:val="18"/>
                <w:lang w:val="en-GB" w:bidi="en-US"/>
              </w:rPr>
              <w:t>website  or</w:t>
            </w:r>
            <w:proofErr w:type="gramEnd"/>
            <w:r w:rsidRPr="00CF780C">
              <w:rPr>
                <w:rFonts w:ascii="Arial" w:eastAsia="Arial" w:hAnsi="Arial" w:cs="Arial"/>
                <w:color w:val="000000" w:themeColor="text1"/>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CF780C">
              <w:rPr>
                <w:rFonts w:ascii="Arial" w:eastAsia="Arial" w:hAnsi="Arial" w:cs="Arial"/>
                <w:color w:val="000000" w:themeColor="text1"/>
                <w:sz w:val="18"/>
                <w:szCs w:val="18"/>
                <w:lang w:val="en-GB" w:bidi="en-US"/>
              </w:rPr>
              <w:t>Services  (</w:t>
            </w:r>
            <w:proofErr w:type="gramEnd"/>
            <w:r w:rsidRPr="00CF780C">
              <w:rPr>
                <w:rFonts w:ascii="Arial" w:eastAsia="Arial" w:hAnsi="Arial" w:cs="Arial"/>
                <w:color w:val="000000" w:themeColor="text1"/>
                <w:sz w:val="18"/>
                <w:szCs w:val="18"/>
                <w:lang w:val="en-GB" w:bidi="en-US"/>
              </w:rPr>
              <w:t xml:space="preserve">commercial offer), the Buyer shall carry out a market price survey (telephone and/or written survey and/or electronic search, etc.) to assess </w:t>
            </w:r>
            <w:proofErr w:type="gramStart"/>
            <w:r w:rsidRPr="00CF780C">
              <w:rPr>
                <w:rFonts w:ascii="Arial" w:eastAsia="Arial" w:hAnsi="Arial" w:cs="Arial"/>
                <w:color w:val="000000" w:themeColor="text1"/>
                <w:sz w:val="18"/>
                <w:szCs w:val="18"/>
                <w:lang w:val="en-GB" w:bidi="en-US"/>
              </w:rPr>
              <w:t>whether  the</w:t>
            </w:r>
            <w:proofErr w:type="gramEnd"/>
            <w:r w:rsidRPr="00CF780C">
              <w:rPr>
                <w:rFonts w:ascii="Arial" w:eastAsia="Arial" w:hAnsi="Arial" w:cs="Arial"/>
                <w:color w:val="000000" w:themeColor="text1"/>
                <w:sz w:val="18"/>
                <w:szCs w:val="18"/>
                <w:lang w:val="en-GB" w:bidi="en-US"/>
              </w:rPr>
              <w:t xml:space="preserve"> prices for the Contingent Services submitted by the </w:t>
            </w:r>
            <w:proofErr w:type="gramStart"/>
            <w:r w:rsidRPr="00CF780C">
              <w:rPr>
                <w:rFonts w:ascii="Arial" w:eastAsia="Arial" w:hAnsi="Arial" w:cs="Arial"/>
                <w:color w:val="000000" w:themeColor="text1"/>
                <w:sz w:val="18"/>
                <w:szCs w:val="18"/>
                <w:lang w:val="en-GB" w:bidi="en-US"/>
              </w:rPr>
              <w:t>Supplier  are</w:t>
            </w:r>
            <w:proofErr w:type="gramEnd"/>
            <w:r w:rsidRPr="00CF780C">
              <w:rPr>
                <w:rFonts w:ascii="Arial" w:eastAsia="Arial" w:hAnsi="Arial" w:cs="Arial"/>
                <w:color w:val="000000" w:themeColor="text1"/>
                <w:sz w:val="18"/>
                <w:szCs w:val="18"/>
                <w:lang w:val="en-GB" w:bidi="en-US"/>
              </w:rPr>
              <w:t xml:space="preserve"> in line with market prices. If the Supplier's proposed prices for the Contingent Services are found to be above market prices, the Buyer shall request the Supplier to reduce them. If the Supplier does not agree to reduce the price of the Contingent Services to the market price, the Buyer reserves the right to purchase the Contingent Services through a separate procurement.</w:t>
            </w:r>
          </w:p>
        </w:tc>
      </w:tr>
      <w:tr w:rsidR="007D539B" w14:paraId="35ED6D7B" w14:textId="77777777" w:rsidTr="6BD49CB5">
        <w:tc>
          <w:tcPr>
            <w:tcW w:w="1888" w:type="dxa"/>
            <w:tcMar>
              <w:top w:w="28" w:type="dxa"/>
              <w:bottom w:w="28" w:type="dxa"/>
            </w:tcMar>
          </w:tcPr>
          <w:p w14:paraId="03CCCF90" w14:textId="77777777" w:rsidR="007D539B" w:rsidRPr="009E6A81" w:rsidRDefault="007D539B" w:rsidP="007D539B">
            <w:pPr>
              <w:rPr>
                <w:rFonts w:ascii="Arial" w:hAnsi="Arial" w:cs="Arial"/>
                <w:b/>
                <w:sz w:val="18"/>
                <w:szCs w:val="18"/>
              </w:rPr>
            </w:pPr>
            <w:r w:rsidRPr="009E6A81">
              <w:rPr>
                <w:rFonts w:ascii="Arial" w:hAnsi="Arial" w:cs="Arial"/>
                <w:b/>
                <w:sz w:val="18"/>
                <w:szCs w:val="18"/>
              </w:rPr>
              <w:t>5.5. Atsiskaitymo su Tiekėju terminas ir tvarka</w:t>
            </w:r>
          </w:p>
        </w:tc>
        <w:tc>
          <w:tcPr>
            <w:tcW w:w="5767" w:type="dxa"/>
            <w:gridSpan w:val="6"/>
            <w:tcMar>
              <w:top w:w="28" w:type="dxa"/>
              <w:bottom w:w="28" w:type="dxa"/>
            </w:tcMar>
          </w:tcPr>
          <w:p w14:paraId="45D6D366"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5.5.1. Tiekėjas praėjusio kalendorinio mėnesio laikotarpiu suteiktas Paslaugas apimančią Sąskaitą Pirkėjui pateikia ne vėliau kaip iki 10 (dešimtos) einamojo mėnesio dienos. Tiekėjo teikiamoje Sąskaitoje be kitų Sutarties Bendrosiose sąlygose nurodytų reikalavimų Sąskaitai turi būti nurodyta:</w:t>
            </w:r>
          </w:p>
          <w:p w14:paraId="5D78DD13"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5.5.1.1. debesijos gamintojo suteiktų paslaugų rūšis(-</w:t>
            </w:r>
            <w:proofErr w:type="spellStart"/>
            <w:r w:rsidRPr="009E6A81">
              <w:rPr>
                <w:rFonts w:ascii="Arial" w:hAnsi="Arial" w:cs="Arial"/>
                <w:sz w:val="18"/>
                <w:szCs w:val="18"/>
                <w:shd w:val="clear" w:color="auto" w:fill="FFFFFF"/>
              </w:rPr>
              <w:t>ys</w:t>
            </w:r>
            <w:proofErr w:type="spellEnd"/>
            <w:r w:rsidRPr="009E6A81">
              <w:rPr>
                <w:rFonts w:ascii="Arial" w:hAnsi="Arial" w:cs="Arial"/>
                <w:sz w:val="18"/>
                <w:szCs w:val="18"/>
                <w:shd w:val="clear" w:color="auto" w:fill="FFFFFF"/>
              </w:rPr>
              <w:t>) ir kiekiai; trumpas jų aprašymas, valiutos konvertavimo kursas, nurodoma kaina Debesijos gamintojo paslaugų teikimo valiuta ir eurais.</w:t>
            </w:r>
          </w:p>
          <w:p w14:paraId="00C606C3"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5.5.1.2. kiekvieno Debesijos gamintojo paslaugoms pritaikyta nuolaida procentine reikšme ir eurais;</w:t>
            </w:r>
          </w:p>
          <w:p w14:paraId="47FE06AF"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5.5.1.3. tiesiogiai Tiekėjo suteiktos Paslaugos, nurodant Paslaugų teikimui paskirtus specialistus, jų įkainius ir kiekvieno iš šių specialistų Paslaugų teikimui faktiškai skirtą valandų skaičių;</w:t>
            </w:r>
          </w:p>
          <w:p w14:paraId="775348FB" w14:textId="50FAEA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5.5.1.4. Įrankio vieningam išlaidų stebėjimui</w:t>
            </w:r>
            <w:r w:rsidR="003621CC" w:rsidRPr="009E6A81">
              <w:rPr>
                <w:rFonts w:ascii="Arial" w:hAnsi="Arial" w:cs="Arial"/>
                <w:sz w:val="18"/>
                <w:szCs w:val="18"/>
                <w:shd w:val="clear" w:color="auto" w:fill="FFFFFF"/>
              </w:rPr>
              <w:t xml:space="preserve"> 1 mėn. </w:t>
            </w:r>
            <w:r w:rsidRPr="009E6A81">
              <w:rPr>
                <w:rFonts w:ascii="Arial" w:hAnsi="Arial" w:cs="Arial"/>
                <w:sz w:val="18"/>
                <w:szCs w:val="18"/>
                <w:shd w:val="clear" w:color="auto" w:fill="FFFFFF"/>
              </w:rPr>
              <w:t>įkainis.</w:t>
            </w:r>
          </w:p>
          <w:p w14:paraId="5123AF95" w14:textId="77777777" w:rsidR="0035589E" w:rsidRPr="009E6A81" w:rsidRDefault="0035589E" w:rsidP="0035589E">
            <w:pPr>
              <w:jc w:val="both"/>
              <w:rPr>
                <w:rFonts w:ascii="Arial" w:hAnsi="Arial" w:cs="Arial"/>
                <w:sz w:val="18"/>
                <w:szCs w:val="18"/>
                <w:shd w:val="clear" w:color="auto" w:fill="FFFFFF"/>
              </w:rPr>
            </w:pPr>
          </w:p>
          <w:p w14:paraId="6113BE45"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 xml:space="preserve">5.5.2. Tiekėjas patvirtina, kad visos su duomenų perdavimu (angl. </w:t>
            </w:r>
            <w:proofErr w:type="spellStart"/>
            <w:r w:rsidRPr="009E6A81">
              <w:rPr>
                <w:rFonts w:ascii="Arial" w:hAnsi="Arial" w:cs="Arial"/>
                <w:sz w:val="18"/>
                <w:szCs w:val="18"/>
                <w:shd w:val="clear" w:color="auto" w:fill="FFFFFF"/>
              </w:rPr>
              <w:t>ingress</w:t>
            </w:r>
            <w:proofErr w:type="spellEnd"/>
            <w:r w:rsidRPr="009E6A81">
              <w:rPr>
                <w:rFonts w:ascii="Arial" w:hAnsi="Arial" w:cs="Arial"/>
                <w:sz w:val="18"/>
                <w:szCs w:val="18"/>
                <w:shd w:val="clear" w:color="auto" w:fill="FFFFFF"/>
              </w:rPr>
              <w:t>/</w:t>
            </w:r>
            <w:proofErr w:type="spellStart"/>
            <w:r w:rsidRPr="009E6A81">
              <w:rPr>
                <w:rFonts w:ascii="Arial" w:hAnsi="Arial" w:cs="Arial"/>
                <w:sz w:val="18"/>
                <w:szCs w:val="18"/>
                <w:shd w:val="clear" w:color="auto" w:fill="FFFFFF"/>
              </w:rPr>
              <w:t>egress</w:t>
            </w:r>
            <w:proofErr w:type="spellEnd"/>
            <w:r w:rsidRPr="009E6A81">
              <w:rPr>
                <w:rFonts w:ascii="Arial" w:hAnsi="Arial" w:cs="Arial"/>
                <w:sz w:val="18"/>
                <w:szCs w:val="18"/>
                <w:shd w:val="clear" w:color="auto" w:fill="FFFFFF"/>
              </w:rPr>
              <w:t>) susijusios išlaidos yra įtrauktos Specialiųjų sąlygų Priede Nr. 1. „Tiekėjo pasiūlymas“ nurodytus fiksuotus įkainius ir jokios su duomenų perdavimu susijusios išlaidos Pirkėjui nekils.</w:t>
            </w:r>
          </w:p>
          <w:p w14:paraId="4D77406C"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5.5.3. Debesijos paslaugų gamintojui savo teikiamoms paslaugoms pritaikius papildomas išlaidų optimizavimo priemones, Tiekėjas įsipareigoja suteikti prieigą prie šių priemonių be jokių papildomų mokesčių.</w:t>
            </w:r>
          </w:p>
          <w:p w14:paraId="72EF4387"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 xml:space="preserve">5.5.4. Tiekėjas privalo užtikrinti, kad debesijos paslaugų gamintojai Pirkėjui suteiks (tiesiogiai ar tarpininkaujant Tiekėjui) pilnam debesijos paslaugų sąskaitybai stebėti skirtą paskyrą bei suteiks Pirkėjui visus šios paskyros savarankiškam administravimui reikalingus prisijungimus. Bet kuriuo atveju, Pirkėjui turi būti užtikrinama galimybė gauti detalią elektroninę Pirkėjo sunaudotų debesijos paslaugų ataskaitą (toliau – Ataskaita) ne rečiau kaip kartą per parą. Tiekėjas, jei reikia, privalo Pirkėjui suteikti visas teises šiai Ataskaitai gauti.  </w:t>
            </w:r>
          </w:p>
          <w:p w14:paraId="5FFE7925"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5.5.5. Pirkėjas turi teisę tikrinti Ataskaitos ir Tiekėjo išrašytos Sąskaitos tarpusavio atitiktį. Esant nevienodiems sunaudotiems debesijos gamintojų resursams, Pirkėjas turi teisę sustabdyti Sąskaitos apmokėjimo procesą iki kol Tiekėjas ištaiso neatitikimus tarp Ataskaitos ir Sąskaitos.</w:t>
            </w:r>
          </w:p>
          <w:p w14:paraId="407A57E2" w14:textId="77777777" w:rsidR="0035589E" w:rsidRPr="009E6A81" w:rsidRDefault="0035589E" w:rsidP="0035589E">
            <w:pPr>
              <w:jc w:val="both"/>
              <w:rPr>
                <w:rFonts w:ascii="Arial" w:hAnsi="Arial" w:cs="Arial"/>
                <w:sz w:val="18"/>
                <w:szCs w:val="18"/>
                <w:shd w:val="clear" w:color="auto" w:fill="FFFFFF"/>
              </w:rPr>
            </w:pPr>
            <w:r w:rsidRPr="009E6A81">
              <w:rPr>
                <w:rFonts w:ascii="Arial" w:hAnsi="Arial" w:cs="Arial"/>
                <w:sz w:val="18"/>
                <w:szCs w:val="18"/>
                <w:shd w:val="clear" w:color="auto" w:fill="FFFFFF"/>
              </w:rPr>
              <w:t>5.5.6. Pirkėjas atsiskaito su Tiekėju ne vėliau kaip per 30 (trisdešimt) kalendorinių dienų nuo tinkamai išrašytos Sąskaitos gavimo dienos.</w:t>
            </w:r>
          </w:p>
          <w:p w14:paraId="23EB8DB4" w14:textId="5F6572DA" w:rsidR="0035589E" w:rsidRPr="0055415C" w:rsidRDefault="0035589E" w:rsidP="0055415C">
            <w:pPr>
              <w:jc w:val="both"/>
              <w:rPr>
                <w:rFonts w:ascii="Arial" w:hAnsi="Arial" w:cs="Arial"/>
                <w:sz w:val="18"/>
                <w:szCs w:val="18"/>
                <w:shd w:val="clear" w:color="auto" w:fill="FFFFFF"/>
              </w:rPr>
            </w:pPr>
            <w:r w:rsidRPr="6BD49CB5">
              <w:rPr>
                <w:rFonts w:ascii="Arial" w:hAnsi="Arial" w:cs="Arial"/>
                <w:sz w:val="18"/>
                <w:szCs w:val="18"/>
                <w:shd w:val="clear" w:color="auto" w:fill="FFFFFF"/>
              </w:rPr>
              <w:t>5.5.7.  Apmokėjimo sąlygos: už įvykdytus Užsakymus mokama kartą per mėnesį.</w:t>
            </w:r>
          </w:p>
        </w:tc>
        <w:tc>
          <w:tcPr>
            <w:tcW w:w="2054" w:type="dxa"/>
            <w:tcMar>
              <w:top w:w="28" w:type="dxa"/>
              <w:bottom w:w="28" w:type="dxa"/>
            </w:tcMar>
          </w:tcPr>
          <w:p w14:paraId="1EA80018" w14:textId="77777777" w:rsidR="007D539B" w:rsidRPr="009E6A81" w:rsidRDefault="007D539B" w:rsidP="007D539B">
            <w:pPr>
              <w:rPr>
                <w:rFonts w:ascii="Arial" w:hAnsi="Arial" w:cs="Arial"/>
                <w:sz w:val="18"/>
                <w:szCs w:val="18"/>
              </w:rPr>
            </w:pPr>
            <w:r w:rsidRPr="009E6A81">
              <w:rPr>
                <w:rFonts w:ascii="Arial" w:eastAsia="Arial" w:hAnsi="Arial" w:cs="Arial"/>
                <w:b/>
                <w:sz w:val="18"/>
                <w:szCs w:val="18"/>
                <w:lang w:val="en-GB" w:bidi="en-US"/>
              </w:rPr>
              <w:t>5.5. Time limit and procedure for payment to the Supplier</w:t>
            </w:r>
          </w:p>
        </w:tc>
        <w:tc>
          <w:tcPr>
            <w:tcW w:w="6054" w:type="dxa"/>
            <w:gridSpan w:val="5"/>
            <w:tcMar>
              <w:top w:w="28" w:type="dxa"/>
              <w:bottom w:w="28" w:type="dxa"/>
            </w:tcMar>
          </w:tcPr>
          <w:p w14:paraId="7505A1CF" w14:textId="77777777" w:rsidR="00534DAA" w:rsidRPr="009E6A81" w:rsidRDefault="00534DAA" w:rsidP="00534DAA">
            <w:pPr>
              <w:jc w:val="both"/>
              <w:rPr>
                <w:rFonts w:ascii="Arial" w:hAnsi="Arial" w:cs="Arial"/>
                <w:sz w:val="18"/>
                <w:szCs w:val="18"/>
                <w:lang w:val="en-GB"/>
              </w:rPr>
            </w:pPr>
            <w:r w:rsidRPr="009E6A81">
              <w:rPr>
                <w:rFonts w:ascii="Arial" w:hAnsi="Arial" w:cs="Arial"/>
                <w:sz w:val="18"/>
                <w:szCs w:val="18"/>
                <w:lang w:val="en-GB"/>
              </w:rPr>
              <w:t>5.5.1. The Supplier shall submit to the Buyer an Invoice covering the Services provided during the previous calendar month no later than the 10th (tenth) day of the current month. In addition to the requirements for invoices specified in the General Terms and Conditions of the Contract, the invoice issued by the Supplier must include:</w:t>
            </w:r>
          </w:p>
          <w:p w14:paraId="741D8027" w14:textId="77777777" w:rsidR="00534DAA" w:rsidRPr="009E6A81" w:rsidRDefault="00534DAA" w:rsidP="00534DAA">
            <w:pPr>
              <w:jc w:val="both"/>
              <w:rPr>
                <w:rFonts w:ascii="Arial" w:hAnsi="Arial" w:cs="Arial"/>
                <w:sz w:val="18"/>
                <w:szCs w:val="18"/>
                <w:lang w:val="en-GB"/>
              </w:rPr>
            </w:pPr>
            <w:r w:rsidRPr="009E6A81">
              <w:rPr>
                <w:rFonts w:ascii="Arial" w:hAnsi="Arial" w:cs="Arial"/>
                <w:sz w:val="18"/>
                <w:szCs w:val="18"/>
                <w:lang w:val="en-GB"/>
              </w:rPr>
              <w:t>5.5.1.1. the type(s) and quantities of services provided by the cloud service provider; a brief description thereof, the currency conversion rate, and the price stated in the currency in which the cloud service provider renders the services and in euros.</w:t>
            </w:r>
          </w:p>
          <w:p w14:paraId="2ACA3F0C" w14:textId="77777777" w:rsidR="00534DAA" w:rsidRPr="009E6A81" w:rsidRDefault="00534DAA" w:rsidP="00534DAA">
            <w:pPr>
              <w:jc w:val="both"/>
              <w:rPr>
                <w:rFonts w:ascii="Arial" w:hAnsi="Arial" w:cs="Arial"/>
                <w:sz w:val="18"/>
                <w:szCs w:val="18"/>
                <w:lang w:val="en-GB"/>
              </w:rPr>
            </w:pPr>
            <w:r w:rsidRPr="009E6A81">
              <w:rPr>
                <w:rFonts w:ascii="Arial" w:hAnsi="Arial" w:cs="Arial"/>
                <w:sz w:val="18"/>
                <w:szCs w:val="18"/>
                <w:lang w:val="en-GB"/>
              </w:rPr>
              <w:t>5.5.1.2. the discount applied to each cloud service provider’s services, expressed as a percentage and in euros;</w:t>
            </w:r>
          </w:p>
          <w:p w14:paraId="2BE171F9" w14:textId="77777777" w:rsidR="00534DAA" w:rsidRPr="009E6A81" w:rsidRDefault="00534DAA" w:rsidP="00534DAA">
            <w:pPr>
              <w:jc w:val="both"/>
              <w:rPr>
                <w:rFonts w:ascii="Arial" w:hAnsi="Arial" w:cs="Arial"/>
                <w:sz w:val="18"/>
                <w:szCs w:val="18"/>
                <w:lang w:val="en-GB"/>
              </w:rPr>
            </w:pPr>
            <w:r w:rsidRPr="009E6A81">
              <w:rPr>
                <w:rFonts w:ascii="Arial" w:hAnsi="Arial" w:cs="Arial"/>
                <w:sz w:val="18"/>
                <w:szCs w:val="18"/>
                <w:lang w:val="en-GB"/>
              </w:rPr>
              <w:t>5.5.1.3. Services provided directly by the Supplier, specifying the specialists assigned to provide the Services, their rates, and the actual number of hours each of these specialists spent providing the Services;</w:t>
            </w:r>
          </w:p>
          <w:p w14:paraId="2C1EEEC7" w14:textId="02DE234B" w:rsidR="00D54C27" w:rsidRPr="009E6A81" w:rsidRDefault="00534DAA" w:rsidP="00534DAA">
            <w:pPr>
              <w:jc w:val="both"/>
              <w:rPr>
                <w:rFonts w:ascii="Arial" w:hAnsi="Arial" w:cs="Arial"/>
                <w:sz w:val="18"/>
                <w:szCs w:val="18"/>
                <w:lang w:val="en-GB"/>
              </w:rPr>
            </w:pPr>
            <w:r w:rsidRPr="009E6A81">
              <w:rPr>
                <w:rFonts w:ascii="Arial" w:hAnsi="Arial" w:cs="Arial"/>
                <w:sz w:val="18"/>
                <w:szCs w:val="18"/>
                <w:lang w:val="en-GB"/>
              </w:rPr>
              <w:t>5.5.1.4. The monthly rate for the tool for unified cost monitoring.</w:t>
            </w:r>
          </w:p>
          <w:p w14:paraId="35FA3663" w14:textId="77777777" w:rsidR="000C27B9" w:rsidRPr="009E6A81" w:rsidRDefault="000C27B9" w:rsidP="007D539B">
            <w:pPr>
              <w:jc w:val="both"/>
              <w:rPr>
                <w:rFonts w:ascii="Arial" w:hAnsi="Arial" w:cs="Arial"/>
                <w:sz w:val="18"/>
                <w:szCs w:val="18"/>
              </w:rPr>
            </w:pPr>
          </w:p>
          <w:p w14:paraId="15937F89" w14:textId="77777777" w:rsidR="000C27B9" w:rsidRPr="009E6A81" w:rsidRDefault="000C27B9" w:rsidP="000C27B9">
            <w:pPr>
              <w:jc w:val="both"/>
              <w:rPr>
                <w:rFonts w:ascii="Arial" w:hAnsi="Arial" w:cs="Arial"/>
                <w:sz w:val="18"/>
                <w:szCs w:val="18"/>
                <w:lang w:val="en-GB"/>
              </w:rPr>
            </w:pPr>
            <w:r w:rsidRPr="009E6A81">
              <w:rPr>
                <w:rFonts w:ascii="Arial" w:hAnsi="Arial" w:cs="Arial"/>
                <w:sz w:val="18"/>
                <w:szCs w:val="18"/>
                <w:lang w:val="en-GB"/>
              </w:rPr>
              <w:t>5.5.2. The Supplier confirms that all costs related to data transmission (ingress/egress) are included in the fixed rates specified in Annex No. 1, “Supplier’s Tender,” of the Special Conditions, and that the Buyer will not incur any costs related to data transmission.</w:t>
            </w:r>
          </w:p>
          <w:p w14:paraId="56907805" w14:textId="77777777" w:rsidR="000C27B9" w:rsidRPr="009E6A81" w:rsidRDefault="000C27B9" w:rsidP="000C27B9">
            <w:pPr>
              <w:jc w:val="both"/>
              <w:rPr>
                <w:rFonts w:ascii="Arial" w:hAnsi="Arial" w:cs="Arial"/>
                <w:sz w:val="18"/>
                <w:szCs w:val="18"/>
                <w:lang w:val="en-GB"/>
              </w:rPr>
            </w:pPr>
            <w:r w:rsidRPr="009E6A81">
              <w:rPr>
                <w:rFonts w:ascii="Arial" w:hAnsi="Arial" w:cs="Arial"/>
                <w:sz w:val="18"/>
                <w:szCs w:val="18"/>
                <w:lang w:val="en-GB"/>
              </w:rPr>
              <w:t>5.5.3. If a cloud service provider implements additional cost-optimization measures for the services it provides, the Supplier undertakes to provide access to these measures without any additional charges.</w:t>
            </w:r>
          </w:p>
          <w:p w14:paraId="7F593C11" w14:textId="77777777" w:rsidR="000C27B9" w:rsidRPr="009E6A81" w:rsidRDefault="000C27B9" w:rsidP="000C27B9">
            <w:pPr>
              <w:jc w:val="both"/>
              <w:rPr>
                <w:rFonts w:ascii="Arial" w:hAnsi="Arial" w:cs="Arial"/>
                <w:sz w:val="18"/>
                <w:szCs w:val="18"/>
                <w:lang w:val="en-GB"/>
              </w:rPr>
            </w:pPr>
            <w:r w:rsidRPr="009E6A81">
              <w:rPr>
                <w:rFonts w:ascii="Arial" w:hAnsi="Arial" w:cs="Arial"/>
                <w:sz w:val="18"/>
                <w:szCs w:val="18"/>
                <w:lang w:val="en-GB"/>
              </w:rPr>
              <w:t xml:space="preserve">5.5.4. The Supplier must ensure that the cloud service providers provide the Buyer (either directly or through the Supplier) with an account designed for monitoring the full billing of cloud services and provide the Buyer with all the login details necessary for the independent administration of this account. In any case, the Buyer must be provided with the ability to obtain a detailed electronic report on the Buyer’s cloud service usage (hereinafter referred to as the “Report”) at least once a day. If necessary, the Supplier must grant the Buyer all rights to access this Report.  </w:t>
            </w:r>
          </w:p>
          <w:p w14:paraId="15549AA3" w14:textId="1D6259BB" w:rsidR="00D54C27" w:rsidRPr="009E6A81" w:rsidRDefault="000C27B9" w:rsidP="000C27B9">
            <w:pPr>
              <w:jc w:val="both"/>
              <w:rPr>
                <w:rFonts w:ascii="Arial" w:hAnsi="Arial" w:cs="Arial"/>
                <w:sz w:val="18"/>
                <w:szCs w:val="18"/>
                <w:lang w:val="en-GB"/>
              </w:rPr>
            </w:pPr>
            <w:r w:rsidRPr="009E6A81">
              <w:rPr>
                <w:rFonts w:ascii="Arial" w:hAnsi="Arial" w:cs="Arial"/>
                <w:sz w:val="18"/>
                <w:szCs w:val="18"/>
                <w:lang w:val="en-GB"/>
              </w:rPr>
              <w:t>5.5.5. The Buyer has the right to verify the compliance of the Report with the Invoice issued by the Supplier. In the event of discrepancies in the resources consumed from cloud service providers, the Buyer has the right to suspend the payment process for the Invoice until the Supplier corrects the discrepancies between the Report and the Invoice.</w:t>
            </w:r>
          </w:p>
          <w:p w14:paraId="2B6B8044" w14:textId="1918C380" w:rsidR="003117F3" w:rsidRPr="009E6A81" w:rsidRDefault="00D54C27" w:rsidP="00D54C27">
            <w:pPr>
              <w:jc w:val="both"/>
              <w:rPr>
                <w:rFonts w:ascii="Arial" w:hAnsi="Arial" w:cs="Arial"/>
                <w:sz w:val="18"/>
                <w:szCs w:val="18"/>
                <w:lang w:val="en-GB"/>
              </w:rPr>
            </w:pPr>
            <w:r w:rsidRPr="009E6A81">
              <w:rPr>
                <w:rFonts w:ascii="Arial" w:hAnsi="Arial" w:cs="Arial"/>
                <w:sz w:val="18"/>
                <w:szCs w:val="18"/>
                <w:lang w:val="en-GB"/>
              </w:rPr>
              <w:t>5.5.6. The Buyer must pay the Supplier no later than 30 (thirty) calendar days from the date of receipt of a properly issued invoice.</w:t>
            </w:r>
          </w:p>
          <w:p w14:paraId="5345C041" w14:textId="178F8F9A" w:rsidR="003117F3" w:rsidRPr="00F81438" w:rsidRDefault="003117F3" w:rsidP="00F81438">
            <w:pPr>
              <w:jc w:val="both"/>
              <w:rPr>
                <w:rFonts w:ascii="Arial" w:hAnsi="Arial" w:cs="Arial"/>
                <w:sz w:val="18"/>
                <w:szCs w:val="18"/>
                <w:shd w:val="clear" w:color="auto" w:fill="FFFFFF"/>
                <w:lang w:val="en-GB"/>
              </w:rPr>
            </w:pPr>
            <w:r w:rsidRPr="009E6A81">
              <w:rPr>
                <w:rFonts w:ascii="Arial" w:hAnsi="Arial" w:cs="Arial"/>
                <w:sz w:val="18"/>
                <w:szCs w:val="18"/>
                <w:lang w:val="en-GB"/>
              </w:rPr>
              <w:t xml:space="preserve">5.5.7. </w:t>
            </w:r>
            <w:r w:rsidRPr="009E6A81">
              <w:rPr>
                <w:rFonts w:ascii="Arial" w:eastAsia="Arial" w:hAnsi="Arial" w:cs="Arial"/>
                <w:sz w:val="18"/>
                <w:szCs w:val="18"/>
                <w:shd w:val="clear" w:color="auto" w:fill="FFFFFF"/>
                <w:lang w:val="en-GB" w:bidi="en-US"/>
              </w:rPr>
              <w:t>Payment terms: payment for completed Orders is made once a month.</w:t>
            </w:r>
          </w:p>
        </w:tc>
      </w:tr>
      <w:tr w:rsidR="007D539B" w14:paraId="4065B475" w14:textId="77777777" w:rsidTr="6BD49CB5">
        <w:tc>
          <w:tcPr>
            <w:tcW w:w="1888" w:type="dxa"/>
            <w:tcMar>
              <w:top w:w="28" w:type="dxa"/>
              <w:bottom w:w="28" w:type="dxa"/>
            </w:tcMar>
          </w:tcPr>
          <w:p w14:paraId="708DE8CA" w14:textId="77777777" w:rsidR="007D539B" w:rsidRPr="00FE648F" w:rsidRDefault="007D539B" w:rsidP="007D539B">
            <w:pPr>
              <w:rPr>
                <w:rFonts w:ascii="Arial" w:hAnsi="Arial" w:cs="Arial"/>
                <w:sz w:val="18"/>
                <w:szCs w:val="18"/>
              </w:rPr>
            </w:pPr>
            <w:r w:rsidRPr="00FE648F">
              <w:rPr>
                <w:rFonts w:ascii="Arial" w:hAnsi="Arial" w:cs="Arial"/>
                <w:b/>
                <w:sz w:val="18"/>
                <w:szCs w:val="18"/>
              </w:rPr>
              <w:t>5.6. Avansas</w:t>
            </w:r>
          </w:p>
        </w:tc>
        <w:tc>
          <w:tcPr>
            <w:tcW w:w="5767" w:type="dxa"/>
            <w:gridSpan w:val="6"/>
            <w:tcMar>
              <w:top w:w="28" w:type="dxa"/>
              <w:bottom w:w="28" w:type="dxa"/>
            </w:tcMar>
          </w:tcPr>
          <w:p w14:paraId="0F2876CF"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Netaikoma</w:t>
            </w:r>
          </w:p>
          <w:p w14:paraId="0373D031" w14:textId="34105735" w:rsidR="007D539B" w:rsidRPr="00FE648F" w:rsidRDefault="007D539B" w:rsidP="007D539B">
            <w:pPr>
              <w:jc w:val="both"/>
              <w:rPr>
                <w:rFonts w:ascii="Arial" w:hAnsi="Arial" w:cs="Arial"/>
                <w:sz w:val="18"/>
                <w:szCs w:val="18"/>
              </w:rPr>
            </w:pPr>
          </w:p>
        </w:tc>
        <w:tc>
          <w:tcPr>
            <w:tcW w:w="2054" w:type="dxa"/>
            <w:tcMar>
              <w:top w:w="28" w:type="dxa"/>
              <w:bottom w:w="28" w:type="dxa"/>
            </w:tcMar>
          </w:tcPr>
          <w:p w14:paraId="0D0694B0"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5.6. Advance payment</w:t>
            </w:r>
          </w:p>
        </w:tc>
        <w:tc>
          <w:tcPr>
            <w:tcW w:w="6054" w:type="dxa"/>
            <w:gridSpan w:val="5"/>
            <w:tcMar>
              <w:top w:w="28" w:type="dxa"/>
              <w:bottom w:w="28" w:type="dxa"/>
            </w:tcMar>
          </w:tcPr>
          <w:p w14:paraId="5082CFD8"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0DEFD837" w:rsidR="007D539B" w:rsidRPr="00FE648F" w:rsidRDefault="007D539B" w:rsidP="007D539B">
            <w:pPr>
              <w:jc w:val="both"/>
              <w:rPr>
                <w:rFonts w:ascii="Arial" w:hAnsi="Arial" w:cs="Arial"/>
                <w:sz w:val="18"/>
                <w:szCs w:val="18"/>
              </w:rPr>
            </w:pPr>
          </w:p>
        </w:tc>
      </w:tr>
      <w:tr w:rsidR="007D539B" w14:paraId="7F712223" w14:textId="77777777" w:rsidTr="6BD49CB5">
        <w:tc>
          <w:tcPr>
            <w:tcW w:w="1888" w:type="dxa"/>
            <w:tcMar>
              <w:top w:w="28" w:type="dxa"/>
              <w:bottom w:w="28" w:type="dxa"/>
            </w:tcMar>
          </w:tcPr>
          <w:p w14:paraId="18C8CC0A" w14:textId="77777777" w:rsidR="007D539B" w:rsidRPr="00FE648F" w:rsidRDefault="007D539B" w:rsidP="007D539B">
            <w:pPr>
              <w:rPr>
                <w:rFonts w:ascii="Arial" w:hAnsi="Arial" w:cs="Arial"/>
                <w:sz w:val="18"/>
                <w:szCs w:val="18"/>
              </w:rPr>
            </w:pPr>
            <w:r w:rsidRPr="00FE648F">
              <w:rPr>
                <w:rFonts w:ascii="Arial" w:hAnsi="Arial" w:cs="Arial"/>
                <w:b/>
                <w:sz w:val="18"/>
                <w:szCs w:val="18"/>
              </w:rPr>
              <w:t>5.7. Avanso užtikrinimas</w:t>
            </w:r>
          </w:p>
        </w:tc>
        <w:tc>
          <w:tcPr>
            <w:tcW w:w="5767" w:type="dxa"/>
            <w:gridSpan w:val="6"/>
            <w:tcMar>
              <w:top w:w="28" w:type="dxa"/>
              <w:bottom w:w="28" w:type="dxa"/>
            </w:tcMar>
          </w:tcPr>
          <w:p w14:paraId="6A4865CF"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Netaikoma</w:t>
            </w:r>
          </w:p>
          <w:p w14:paraId="6E76F293" w14:textId="680B8AB3" w:rsidR="007D539B" w:rsidRPr="00FE648F" w:rsidRDefault="007D539B" w:rsidP="007D539B">
            <w:pPr>
              <w:jc w:val="both"/>
              <w:rPr>
                <w:rFonts w:ascii="Arial" w:hAnsi="Arial" w:cs="Arial"/>
                <w:sz w:val="18"/>
                <w:szCs w:val="18"/>
              </w:rPr>
            </w:pPr>
          </w:p>
        </w:tc>
        <w:tc>
          <w:tcPr>
            <w:tcW w:w="2054" w:type="dxa"/>
            <w:tcMar>
              <w:top w:w="28" w:type="dxa"/>
              <w:bottom w:w="28" w:type="dxa"/>
            </w:tcMar>
          </w:tcPr>
          <w:p w14:paraId="6444F0C7"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6054" w:type="dxa"/>
            <w:gridSpan w:val="5"/>
            <w:tcMar>
              <w:top w:w="28" w:type="dxa"/>
              <w:bottom w:w="28" w:type="dxa"/>
            </w:tcMar>
          </w:tcPr>
          <w:p w14:paraId="43D5FA67"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DF1C721" w14:textId="275DF844" w:rsidR="007D539B" w:rsidRPr="00FE648F" w:rsidRDefault="007D539B" w:rsidP="007D539B">
            <w:pPr>
              <w:jc w:val="both"/>
              <w:rPr>
                <w:rFonts w:ascii="Arial" w:hAnsi="Arial" w:cs="Arial"/>
                <w:sz w:val="18"/>
                <w:szCs w:val="18"/>
              </w:rPr>
            </w:pPr>
          </w:p>
        </w:tc>
      </w:tr>
      <w:tr w:rsidR="007D539B" w14:paraId="5FFA7C3A" w14:textId="77777777" w:rsidTr="6BD49CB5">
        <w:tc>
          <w:tcPr>
            <w:tcW w:w="7655" w:type="dxa"/>
            <w:gridSpan w:val="7"/>
            <w:tcMar>
              <w:top w:w="28" w:type="dxa"/>
              <w:bottom w:w="28" w:type="dxa"/>
            </w:tcMar>
          </w:tcPr>
          <w:p w14:paraId="3237A129" w14:textId="77777777" w:rsidR="007D539B" w:rsidRPr="00FE648F" w:rsidRDefault="007D539B" w:rsidP="007D539B">
            <w:pPr>
              <w:spacing w:before="60" w:after="60"/>
              <w:ind w:firstLine="567"/>
              <w:jc w:val="center"/>
              <w:rPr>
                <w:rFonts w:ascii="Arial" w:hAnsi="Arial" w:cs="Arial"/>
                <w:sz w:val="18"/>
                <w:szCs w:val="18"/>
              </w:rPr>
            </w:pPr>
            <w:r w:rsidRPr="73D690C8">
              <w:rPr>
                <w:rFonts w:ascii="Arial" w:hAnsi="Arial" w:cs="Arial"/>
                <w:b/>
                <w:bCs/>
                <w:sz w:val="18"/>
                <w:szCs w:val="18"/>
              </w:rPr>
              <w:t>6. PASLAUGŲ KOKYBĖ IR GARANTINIAI ĮSIPAREIG</w:t>
            </w:r>
            <w:r w:rsidRPr="6BD49CB5">
              <w:rPr>
                <w:rFonts w:ascii="Arial" w:hAnsi="Arial" w:cs="Arial"/>
                <w:b/>
                <w:bCs/>
                <w:sz w:val="18"/>
                <w:szCs w:val="18"/>
              </w:rPr>
              <w:t>OJIMAI</w:t>
            </w:r>
          </w:p>
        </w:tc>
        <w:tc>
          <w:tcPr>
            <w:tcW w:w="8108" w:type="dxa"/>
            <w:gridSpan w:val="6"/>
            <w:tcMar>
              <w:top w:w="28" w:type="dxa"/>
              <w:bottom w:w="28" w:type="dxa"/>
            </w:tcMar>
          </w:tcPr>
          <w:p w14:paraId="1B2E72E5"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7D539B" w14:paraId="6AA94EA2" w14:textId="77777777" w:rsidTr="72E4C7D9">
        <w:trPr>
          <w:trHeight w:val="790"/>
        </w:trPr>
        <w:tc>
          <w:tcPr>
            <w:tcW w:w="1888" w:type="dxa"/>
            <w:tcMar>
              <w:top w:w="28" w:type="dxa"/>
              <w:bottom w:w="28" w:type="dxa"/>
            </w:tcMar>
          </w:tcPr>
          <w:p w14:paraId="277CB063" w14:textId="77777777" w:rsidR="007D539B" w:rsidRPr="00FE648F" w:rsidRDefault="007D539B" w:rsidP="007D539B">
            <w:pPr>
              <w:rPr>
                <w:rFonts w:ascii="Arial" w:hAnsi="Arial" w:cs="Arial"/>
                <w:sz w:val="18"/>
                <w:szCs w:val="18"/>
              </w:rPr>
            </w:pPr>
            <w:r w:rsidRPr="00FE648F">
              <w:rPr>
                <w:rFonts w:ascii="Arial" w:hAnsi="Arial" w:cs="Arial"/>
                <w:b/>
                <w:sz w:val="18"/>
                <w:szCs w:val="18"/>
              </w:rPr>
              <w:t>6.1. Garantinis terminas</w:t>
            </w:r>
          </w:p>
        </w:tc>
        <w:tc>
          <w:tcPr>
            <w:tcW w:w="5767" w:type="dxa"/>
            <w:gridSpan w:val="6"/>
            <w:tcMar>
              <w:top w:w="28" w:type="dxa"/>
              <w:bottom w:w="28" w:type="dxa"/>
            </w:tcMar>
          </w:tcPr>
          <w:p w14:paraId="51AAFE91" w14:textId="6D55A6AF" w:rsidR="007D539B" w:rsidRPr="00FE648F" w:rsidRDefault="29B978C4" w:rsidP="00F36740">
            <w:pPr>
              <w:jc w:val="both"/>
              <w:rPr>
                <w:rFonts w:ascii="Arial" w:eastAsia="Arial" w:hAnsi="Arial" w:cs="Arial"/>
                <w:color w:val="000000" w:themeColor="text1"/>
                <w:sz w:val="18"/>
                <w:szCs w:val="18"/>
              </w:rPr>
            </w:pPr>
            <w:r w:rsidRPr="72E4C7D9">
              <w:rPr>
                <w:rFonts w:ascii="Arial" w:eastAsia="Arial" w:hAnsi="Arial" w:cs="Arial"/>
                <w:color w:val="000000" w:themeColor="text1"/>
                <w:sz w:val="18"/>
                <w:szCs w:val="18"/>
              </w:rPr>
              <w:t>Techninėje specifikacijoje (2.2.4 p.) nurodytoms p</w:t>
            </w:r>
            <w:r w:rsidR="16BCC5A8" w:rsidRPr="72E4C7D9">
              <w:rPr>
                <w:rFonts w:ascii="Arial" w:eastAsia="Arial" w:hAnsi="Arial" w:cs="Arial"/>
                <w:color w:val="000000" w:themeColor="text1"/>
                <w:sz w:val="18"/>
                <w:szCs w:val="18"/>
              </w:rPr>
              <w:t>aslaugoms</w:t>
            </w:r>
            <w:r w:rsidR="00EB1C27" w:rsidRPr="00EB1C27">
              <w:rPr>
                <w:rFonts w:ascii="Arial" w:eastAsia="Arial" w:hAnsi="Arial" w:cs="Arial"/>
                <w:color w:val="000000" w:themeColor="text1"/>
                <w:sz w:val="18"/>
                <w:szCs w:val="18"/>
              </w:rPr>
              <w:t xml:space="preserve"> taikomas ne trumpesnis nei Techninėje specifikacijoje nustatytas garantinis terminas, kuris yra 12 (dvylika) mėnesių. Garantinis terminas skaičiuojamas nuo Paslaugų perdavimo–priėmimo akto pasirašymo dienos.</w:t>
            </w:r>
          </w:p>
        </w:tc>
        <w:tc>
          <w:tcPr>
            <w:tcW w:w="2054" w:type="dxa"/>
            <w:tcMar>
              <w:top w:w="28" w:type="dxa"/>
              <w:bottom w:w="28" w:type="dxa"/>
            </w:tcMar>
          </w:tcPr>
          <w:p w14:paraId="27F4F09F"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6.1. Warranty period</w:t>
            </w:r>
          </w:p>
        </w:tc>
        <w:tc>
          <w:tcPr>
            <w:tcW w:w="6054" w:type="dxa"/>
            <w:gridSpan w:val="5"/>
            <w:tcMar>
              <w:top w:w="28" w:type="dxa"/>
              <w:bottom w:w="28" w:type="dxa"/>
            </w:tcMar>
          </w:tcPr>
          <w:p w14:paraId="7711A8F1" w14:textId="51AC8169" w:rsidR="72E4C7D9" w:rsidRPr="004C28D6" w:rsidRDefault="72E4C7D9" w:rsidP="72E4C7D9">
            <w:pPr>
              <w:jc w:val="both"/>
              <w:rPr>
                <w:lang w:val="en-GB"/>
              </w:rPr>
            </w:pPr>
            <w:r w:rsidRPr="004C28D6">
              <w:rPr>
                <w:rFonts w:ascii="Arial" w:eastAsia="Arial" w:hAnsi="Arial" w:cs="Arial"/>
                <w:sz w:val="18"/>
                <w:szCs w:val="18"/>
                <w:lang w:val="en-GB"/>
              </w:rPr>
              <w:t>The Services specified in Clause 2.2.4 of the Technical Specification shall be subject to a warranty period no shorter than that set out in the Technical Specification, which is 12 (twelve) months.</w:t>
            </w:r>
          </w:p>
          <w:p w14:paraId="697C0B66" w14:textId="15305905" w:rsidR="72E4C7D9" w:rsidRPr="004C28D6" w:rsidRDefault="72E4C7D9" w:rsidP="72E4C7D9">
            <w:pPr>
              <w:jc w:val="both"/>
              <w:rPr>
                <w:rFonts w:ascii="Arial" w:eastAsia="Arial" w:hAnsi="Arial" w:cs="Arial"/>
                <w:sz w:val="18"/>
                <w:szCs w:val="18"/>
                <w:lang w:val="en-GB"/>
              </w:rPr>
            </w:pPr>
            <w:r w:rsidRPr="004C28D6">
              <w:rPr>
                <w:rFonts w:ascii="Arial" w:eastAsia="Arial" w:hAnsi="Arial" w:cs="Arial"/>
                <w:sz w:val="18"/>
                <w:szCs w:val="18"/>
                <w:lang w:val="en-GB"/>
              </w:rPr>
              <w:t>The warranty period shall be calculated from the date of signing of the Service Handover-Acceptance Certificate.</w:t>
            </w:r>
          </w:p>
        </w:tc>
      </w:tr>
      <w:tr w:rsidR="007D539B" w14:paraId="477FB132" w14:textId="77777777" w:rsidTr="6BD49CB5">
        <w:tc>
          <w:tcPr>
            <w:tcW w:w="1888" w:type="dxa"/>
            <w:tcMar>
              <w:top w:w="28" w:type="dxa"/>
              <w:bottom w:w="28" w:type="dxa"/>
            </w:tcMar>
          </w:tcPr>
          <w:p w14:paraId="7C3A970E" w14:textId="77777777" w:rsidR="007D539B" w:rsidRPr="00FE648F" w:rsidRDefault="007D539B" w:rsidP="007D539B">
            <w:pPr>
              <w:rPr>
                <w:rFonts w:ascii="Arial" w:hAnsi="Arial" w:cs="Arial"/>
                <w:sz w:val="18"/>
                <w:szCs w:val="18"/>
              </w:rPr>
            </w:pPr>
            <w:r w:rsidRPr="00FE648F">
              <w:rPr>
                <w:rFonts w:ascii="Arial" w:hAnsi="Arial" w:cs="Arial"/>
                <w:b/>
                <w:sz w:val="18"/>
                <w:szCs w:val="18"/>
              </w:rPr>
              <w:t>6.2. Terminas Paslaugų trūkumams pašalinti</w:t>
            </w:r>
          </w:p>
        </w:tc>
        <w:tc>
          <w:tcPr>
            <w:tcW w:w="5767" w:type="dxa"/>
            <w:gridSpan w:val="6"/>
            <w:tcMar>
              <w:top w:w="28" w:type="dxa"/>
              <w:bottom w:w="28" w:type="dxa"/>
            </w:tcMar>
          </w:tcPr>
          <w:p w14:paraId="233E1BC4" w14:textId="1428ECAD" w:rsidR="007D539B" w:rsidRPr="005D57E3" w:rsidRDefault="5199015F" w:rsidP="005D57E3">
            <w:pPr>
              <w:jc w:val="both"/>
              <w:rPr>
                <w:rFonts w:ascii="Arial" w:eastAsia="Arial" w:hAnsi="Arial" w:cs="Arial"/>
                <w:color w:val="000000" w:themeColor="text1"/>
                <w:sz w:val="18"/>
                <w:szCs w:val="18"/>
              </w:rPr>
            </w:pPr>
            <w:r w:rsidRPr="72E4C7D9">
              <w:rPr>
                <w:rFonts w:ascii="Arial" w:eastAsia="Arial" w:hAnsi="Arial" w:cs="Arial"/>
                <w:color w:val="000000" w:themeColor="text1"/>
                <w:sz w:val="18"/>
                <w:szCs w:val="18"/>
              </w:rPr>
              <w:t>Sutart</w:t>
            </w:r>
            <w:r w:rsidR="5D7934C1" w:rsidRPr="72E4C7D9">
              <w:rPr>
                <w:rFonts w:ascii="Arial" w:eastAsia="Arial" w:hAnsi="Arial" w:cs="Arial"/>
                <w:color w:val="000000" w:themeColor="text1"/>
                <w:sz w:val="18"/>
                <w:szCs w:val="18"/>
              </w:rPr>
              <w:t>ies galiojimo laikotarpiu ir garantiniu laikotarpiu</w:t>
            </w:r>
            <w:r w:rsidRPr="72E4C7D9">
              <w:rPr>
                <w:rFonts w:ascii="Arial" w:eastAsia="Arial" w:hAnsi="Arial" w:cs="Arial"/>
                <w:color w:val="000000" w:themeColor="text1"/>
                <w:sz w:val="18"/>
                <w:szCs w:val="18"/>
              </w:rPr>
              <w:t xml:space="preserve"> nu</w:t>
            </w:r>
            <w:r w:rsidR="6D77B470" w:rsidRPr="72E4C7D9">
              <w:rPr>
                <w:rFonts w:ascii="Arial" w:eastAsia="Arial" w:hAnsi="Arial" w:cs="Arial"/>
                <w:color w:val="000000" w:themeColor="text1"/>
                <w:sz w:val="18"/>
                <w:szCs w:val="18"/>
              </w:rPr>
              <w:t xml:space="preserve">statyti trūkumai </w:t>
            </w:r>
            <w:r w:rsidRPr="72E4C7D9">
              <w:rPr>
                <w:rFonts w:ascii="Arial" w:eastAsia="Arial" w:hAnsi="Arial" w:cs="Arial"/>
                <w:color w:val="000000" w:themeColor="text1"/>
                <w:sz w:val="18"/>
                <w:szCs w:val="18"/>
              </w:rPr>
              <w:t>Tiekėj</w:t>
            </w:r>
            <w:r w:rsidR="07276AE0" w:rsidRPr="72E4C7D9">
              <w:rPr>
                <w:rFonts w:ascii="Arial" w:eastAsia="Arial" w:hAnsi="Arial" w:cs="Arial"/>
                <w:color w:val="000000" w:themeColor="text1"/>
                <w:sz w:val="18"/>
                <w:szCs w:val="18"/>
              </w:rPr>
              <w:t>o šalinami Techninėje specifikacijoje nustatytais terminais ir tvarka.</w:t>
            </w:r>
          </w:p>
        </w:tc>
        <w:tc>
          <w:tcPr>
            <w:tcW w:w="2054" w:type="dxa"/>
            <w:tcMar>
              <w:top w:w="28" w:type="dxa"/>
              <w:bottom w:w="28" w:type="dxa"/>
            </w:tcMar>
          </w:tcPr>
          <w:p w14:paraId="20BBEC79"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6054" w:type="dxa"/>
            <w:gridSpan w:val="5"/>
            <w:tcMar>
              <w:top w:w="28" w:type="dxa"/>
              <w:bottom w:w="28" w:type="dxa"/>
            </w:tcMar>
          </w:tcPr>
          <w:p w14:paraId="726213F8" w14:textId="540FF866" w:rsidR="72E4C7D9" w:rsidRPr="004C28D6" w:rsidRDefault="72E4C7D9" w:rsidP="72E4C7D9">
            <w:pPr>
              <w:jc w:val="both"/>
              <w:rPr>
                <w:lang w:val="en-GB"/>
              </w:rPr>
            </w:pPr>
            <w:r w:rsidRPr="004C28D6">
              <w:rPr>
                <w:rFonts w:ascii="Arial" w:eastAsia="Arial" w:hAnsi="Arial" w:cs="Arial"/>
                <w:sz w:val="18"/>
                <w:szCs w:val="18"/>
                <w:lang w:val="en-GB"/>
              </w:rPr>
              <w:t>Deficiencies identified during the term of the Contract and during the warranty period shall be remedied by the Supplier within the time limits and in accordance with the procedure set out in the Technical Specification.</w:t>
            </w:r>
          </w:p>
          <w:p w14:paraId="0D63C4C0" w14:textId="2E12361B" w:rsidR="007D539B" w:rsidRPr="004C28D6" w:rsidRDefault="007D539B" w:rsidP="00FA4D47">
            <w:pPr>
              <w:jc w:val="both"/>
              <w:rPr>
                <w:rFonts w:ascii="Arial" w:hAnsi="Arial" w:cs="Arial"/>
                <w:sz w:val="18"/>
                <w:szCs w:val="18"/>
                <w:lang w:val="en-GB"/>
              </w:rPr>
            </w:pPr>
          </w:p>
        </w:tc>
      </w:tr>
      <w:tr w:rsidR="007D539B" w14:paraId="1269664B" w14:textId="77777777" w:rsidTr="6BD49CB5">
        <w:tc>
          <w:tcPr>
            <w:tcW w:w="1888" w:type="dxa"/>
            <w:tcMar>
              <w:top w:w="28" w:type="dxa"/>
              <w:bottom w:w="28" w:type="dxa"/>
            </w:tcMar>
          </w:tcPr>
          <w:p w14:paraId="08BDB4E4" w14:textId="77777777" w:rsidR="007D539B" w:rsidRPr="00235561" w:rsidRDefault="007D539B" w:rsidP="00235561">
            <w:pPr>
              <w:rPr>
                <w:rFonts w:asciiTheme="minorBidi" w:hAnsiTheme="minorBidi"/>
                <w:sz w:val="18"/>
                <w:szCs w:val="18"/>
              </w:rPr>
            </w:pPr>
            <w:r w:rsidRPr="00235561">
              <w:rPr>
                <w:rFonts w:asciiTheme="minorBidi" w:hAnsiTheme="minorBidi"/>
                <w:b/>
                <w:sz w:val="18"/>
                <w:szCs w:val="18"/>
              </w:rPr>
              <w:t xml:space="preserve">6.3. Kokybinių kriterijų įgyvendinimo </w:t>
            </w:r>
            <w:r w:rsidRPr="00235561">
              <w:rPr>
                <w:rFonts w:asciiTheme="minorBidi" w:hAnsiTheme="minorBidi"/>
                <w:b/>
                <w:bCs/>
                <w:sz w:val="18"/>
                <w:szCs w:val="18"/>
              </w:rPr>
              <w:t xml:space="preserve">ir </w:t>
            </w:r>
            <w:r w:rsidRPr="00235561">
              <w:rPr>
                <w:rFonts w:asciiTheme="minorBidi" w:hAnsiTheme="minorBidi"/>
                <w:b/>
                <w:sz w:val="18"/>
                <w:szCs w:val="18"/>
              </w:rPr>
              <w:t>tikrinimo tvarka</w:t>
            </w:r>
          </w:p>
        </w:tc>
        <w:tc>
          <w:tcPr>
            <w:tcW w:w="5767" w:type="dxa"/>
            <w:gridSpan w:val="6"/>
            <w:tcMar>
              <w:top w:w="28" w:type="dxa"/>
              <w:bottom w:w="28" w:type="dxa"/>
            </w:tcMar>
          </w:tcPr>
          <w:p w14:paraId="289B887B" w14:textId="0C16FFBC" w:rsidR="007D539B" w:rsidRPr="00235561" w:rsidRDefault="00D53911" w:rsidP="00235561">
            <w:pPr>
              <w:jc w:val="both"/>
              <w:rPr>
                <w:rFonts w:asciiTheme="minorBidi" w:hAnsiTheme="minorBidi"/>
                <w:sz w:val="18"/>
                <w:szCs w:val="18"/>
              </w:rPr>
            </w:pPr>
            <w:r w:rsidRPr="00235561">
              <w:rPr>
                <w:rFonts w:asciiTheme="minorBidi" w:hAnsiTheme="minorBidi"/>
                <w:sz w:val="18"/>
                <w:szCs w:val="18"/>
              </w:rPr>
              <w:t>Pirkime ekonomiškai naudingiausias pasiūlymas buvo vertinamas pagal kainos ir kokybės santykio kriterijus, tai Paslaugų teikėjas įsipareigoja užtikrinti jo pasiūlyme nurodytų rodiklių (pagal ekonomiškai naudingiausio pasiūlymo kriterijus) laikymąsi ir visišką įgyvendinimą visą Sutarties galiojimo laikotarpį. Nustačius neatitikimą, trūkumai šalinami Paslaugų teikėjo sąskaitą per Sutarties Specialiųjų sąlygų 6.</w:t>
            </w:r>
            <w:r w:rsidR="00AA3165">
              <w:rPr>
                <w:rFonts w:asciiTheme="minorBidi" w:hAnsiTheme="minorBidi"/>
                <w:sz w:val="18"/>
                <w:szCs w:val="18"/>
              </w:rPr>
              <w:t>2</w:t>
            </w:r>
            <w:r w:rsidRPr="00235561">
              <w:rPr>
                <w:rFonts w:asciiTheme="minorBidi" w:hAnsiTheme="minorBidi"/>
                <w:sz w:val="18"/>
                <w:szCs w:val="18"/>
              </w:rPr>
              <w:t>.</w:t>
            </w:r>
            <w:r w:rsidR="00235561" w:rsidRPr="00235561">
              <w:rPr>
                <w:rFonts w:asciiTheme="minorBidi" w:hAnsiTheme="minorBidi"/>
                <w:sz w:val="18"/>
                <w:szCs w:val="18"/>
              </w:rPr>
              <w:t>1</w:t>
            </w:r>
            <w:r w:rsidRPr="00235561">
              <w:rPr>
                <w:rFonts w:asciiTheme="minorBidi" w:hAnsiTheme="minorBidi"/>
                <w:sz w:val="18"/>
                <w:szCs w:val="18"/>
              </w:rPr>
              <w:t xml:space="preserve"> punkte nustatytą terminą.</w:t>
            </w:r>
          </w:p>
        </w:tc>
        <w:tc>
          <w:tcPr>
            <w:tcW w:w="2054" w:type="dxa"/>
            <w:tcMar>
              <w:top w:w="28" w:type="dxa"/>
              <w:bottom w:w="28" w:type="dxa"/>
            </w:tcMar>
          </w:tcPr>
          <w:p w14:paraId="71CFA7AE" w14:textId="77777777" w:rsidR="007D539B" w:rsidRPr="00235561" w:rsidRDefault="007D539B" w:rsidP="00235561">
            <w:pPr>
              <w:rPr>
                <w:rFonts w:asciiTheme="minorBidi" w:hAnsiTheme="minorBidi"/>
                <w:sz w:val="18"/>
                <w:szCs w:val="18"/>
              </w:rPr>
            </w:pPr>
            <w:r w:rsidRPr="00235561">
              <w:rPr>
                <w:rFonts w:asciiTheme="minorBidi" w:eastAsia="Arial" w:hAnsiTheme="minorBidi"/>
                <w:b/>
                <w:sz w:val="18"/>
                <w:szCs w:val="18"/>
                <w:lang w:val="en-GB" w:bidi="en-US"/>
              </w:rPr>
              <w:t>6.3. Procedure for implementing and verifying the qualitative criteria</w:t>
            </w:r>
          </w:p>
        </w:tc>
        <w:tc>
          <w:tcPr>
            <w:tcW w:w="6054" w:type="dxa"/>
            <w:gridSpan w:val="5"/>
            <w:tcMar>
              <w:top w:w="28" w:type="dxa"/>
              <w:bottom w:w="28" w:type="dxa"/>
            </w:tcMar>
          </w:tcPr>
          <w:p w14:paraId="04BE44FE" w14:textId="34799912" w:rsidR="007D539B" w:rsidRPr="005335A6" w:rsidRDefault="00854ACF" w:rsidP="005335A6">
            <w:pPr>
              <w:jc w:val="both"/>
              <w:rPr>
                <w:rFonts w:asciiTheme="minorBidi" w:eastAsia="Times New Roman" w:hAnsiTheme="minorBidi"/>
                <w:kern w:val="0"/>
                <w:sz w:val="18"/>
                <w:szCs w:val="18"/>
                <w:lang w:val="en-US"/>
                <w14:ligatures w14:val="none"/>
              </w:rPr>
            </w:pPr>
            <w:r w:rsidRPr="00235561">
              <w:rPr>
                <w:rFonts w:asciiTheme="minorBidi" w:eastAsia="Times New Roman" w:hAnsiTheme="minorBidi"/>
                <w:kern w:val="0"/>
                <w:sz w:val="18"/>
                <w:szCs w:val="18"/>
                <w:lang w:val="en-US"/>
                <w14:ligatures w14:val="none"/>
              </w:rPr>
              <w:t xml:space="preserve">In this procurement, the Most Economically Advantageous Tender was evaluated based on the price–quality ratio criterion; therefore, the Supplier undertakes to ensure compliance with, and full implementation of the indicators specified in its tender (in accordance with the Most Economically Advantageous Tender criteria) throughout the entire validity period of the Contract. </w:t>
            </w:r>
            <w:r w:rsidRPr="55FD40FC">
              <w:rPr>
                <w:rFonts w:asciiTheme="minorBidi" w:eastAsia="Times New Roman" w:hAnsiTheme="minorBidi"/>
                <w:sz w:val="18"/>
                <w:szCs w:val="18"/>
                <w:lang w:val="en-US"/>
              </w:rPr>
              <w:t>In the event of any non-compliance, the deficiencies shall be remedied at the Supplier’s expense within the time limit set out in Clause 6.</w:t>
            </w:r>
            <w:r w:rsidR="00AA3165">
              <w:rPr>
                <w:rFonts w:asciiTheme="minorBidi" w:eastAsia="Times New Roman" w:hAnsiTheme="minorBidi"/>
                <w:kern w:val="0"/>
                <w:sz w:val="18"/>
                <w:szCs w:val="18"/>
                <w:lang w:val="en-US"/>
                <w14:ligatures w14:val="none"/>
              </w:rPr>
              <w:t>2</w:t>
            </w:r>
            <w:r w:rsidRPr="00235561">
              <w:rPr>
                <w:rFonts w:asciiTheme="minorBidi" w:eastAsia="Times New Roman" w:hAnsiTheme="minorBidi"/>
                <w:kern w:val="0"/>
                <w:sz w:val="18"/>
                <w:szCs w:val="18"/>
                <w:lang w:val="en-US"/>
                <w14:ligatures w14:val="none"/>
              </w:rPr>
              <w:t>.</w:t>
            </w:r>
            <w:r w:rsidR="00235561" w:rsidRPr="00235561">
              <w:rPr>
                <w:rFonts w:asciiTheme="minorBidi" w:eastAsia="Times New Roman" w:hAnsiTheme="minorBidi"/>
                <w:kern w:val="0"/>
                <w:sz w:val="18"/>
                <w:szCs w:val="18"/>
                <w:lang w:val="en-US"/>
                <w14:ligatures w14:val="none"/>
              </w:rPr>
              <w:t>1</w:t>
            </w:r>
            <w:r w:rsidRPr="00235561">
              <w:rPr>
                <w:rFonts w:asciiTheme="minorBidi" w:eastAsia="Times New Roman" w:hAnsiTheme="minorBidi"/>
                <w:kern w:val="0"/>
                <w:sz w:val="18"/>
                <w:szCs w:val="18"/>
                <w:lang w:val="en-US"/>
                <w14:ligatures w14:val="none"/>
              </w:rPr>
              <w:t xml:space="preserve"> of the Special </w:t>
            </w:r>
            <w:r w:rsidR="16E1D0FB" w:rsidRPr="55FD40FC">
              <w:rPr>
                <w:rFonts w:asciiTheme="minorBidi" w:eastAsia="Times New Roman" w:hAnsiTheme="minorBidi"/>
                <w:sz w:val="18"/>
                <w:szCs w:val="18"/>
                <w:lang w:val="en-US"/>
              </w:rPr>
              <w:t xml:space="preserve">Terms and </w:t>
            </w:r>
            <w:r w:rsidRPr="55FD40FC">
              <w:rPr>
                <w:rFonts w:asciiTheme="minorBidi" w:eastAsia="Times New Roman" w:hAnsiTheme="minorBidi"/>
                <w:sz w:val="18"/>
                <w:szCs w:val="18"/>
                <w:lang w:val="en-US"/>
              </w:rPr>
              <w:t>Conditions of the Contract.</w:t>
            </w:r>
          </w:p>
        </w:tc>
      </w:tr>
      <w:tr w:rsidR="007D539B" w14:paraId="4A95931B" w14:textId="77777777" w:rsidTr="6BD49CB5">
        <w:tc>
          <w:tcPr>
            <w:tcW w:w="7655" w:type="dxa"/>
            <w:gridSpan w:val="7"/>
            <w:tcMar>
              <w:top w:w="28" w:type="dxa"/>
              <w:bottom w:w="28" w:type="dxa"/>
            </w:tcMar>
          </w:tcPr>
          <w:p w14:paraId="7086108D" w14:textId="77777777" w:rsidR="007D539B" w:rsidRPr="00FE648F" w:rsidRDefault="007D539B" w:rsidP="007D539B">
            <w:pPr>
              <w:spacing w:before="60" w:after="60"/>
              <w:ind w:firstLine="567"/>
              <w:jc w:val="center"/>
              <w:rPr>
                <w:rFonts w:ascii="Arial" w:hAnsi="Arial" w:cs="Arial"/>
                <w:sz w:val="18"/>
                <w:szCs w:val="18"/>
              </w:rPr>
            </w:pPr>
            <w:r w:rsidRPr="73D690C8">
              <w:rPr>
                <w:rFonts w:ascii="Arial" w:hAnsi="Arial" w:cs="Arial"/>
                <w:b/>
                <w:bCs/>
                <w:sz w:val="18"/>
                <w:szCs w:val="18"/>
              </w:rPr>
              <w:t>7. SUTARTIES VYKDYMUI PASITELKIAMI SUBTIEKĖJAI IR (AR) SPECIALIST</w:t>
            </w:r>
            <w:r w:rsidRPr="6BD49CB5">
              <w:rPr>
                <w:rFonts w:ascii="Arial" w:hAnsi="Arial" w:cs="Arial"/>
                <w:b/>
                <w:bCs/>
                <w:sz w:val="18"/>
                <w:szCs w:val="18"/>
              </w:rPr>
              <w:t>AI</w:t>
            </w:r>
          </w:p>
        </w:tc>
        <w:tc>
          <w:tcPr>
            <w:tcW w:w="8108" w:type="dxa"/>
            <w:gridSpan w:val="6"/>
            <w:tcMar>
              <w:top w:w="28" w:type="dxa"/>
              <w:bottom w:w="28" w:type="dxa"/>
            </w:tcMar>
          </w:tcPr>
          <w:p w14:paraId="6235F219"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7D539B" w14:paraId="640238E5" w14:textId="77777777" w:rsidTr="6BD49CB5">
        <w:tc>
          <w:tcPr>
            <w:tcW w:w="1888" w:type="dxa"/>
            <w:tcMar>
              <w:top w:w="28" w:type="dxa"/>
              <w:bottom w:w="28" w:type="dxa"/>
            </w:tcMar>
          </w:tcPr>
          <w:p w14:paraId="67394D78" w14:textId="77777777" w:rsidR="007D539B" w:rsidRPr="00A34C2C" w:rsidRDefault="007D539B" w:rsidP="007D539B">
            <w:pPr>
              <w:rPr>
                <w:rFonts w:asciiTheme="minorBidi" w:hAnsiTheme="minorBidi"/>
                <w:sz w:val="18"/>
                <w:szCs w:val="18"/>
              </w:rPr>
            </w:pPr>
            <w:r w:rsidRPr="0080785B">
              <w:rPr>
                <w:rFonts w:asciiTheme="minorBidi" w:hAnsiTheme="minorBidi"/>
                <w:b/>
                <w:bCs/>
                <w:sz w:val="18"/>
                <w:szCs w:val="18"/>
              </w:rPr>
              <w:t xml:space="preserve">7.1. Sutarties vykdymui </w:t>
            </w:r>
            <w:r w:rsidRPr="0080785B">
              <w:rPr>
                <w:rFonts w:asciiTheme="minorBidi" w:hAnsiTheme="minorBidi"/>
                <w:b/>
                <w:sz w:val="18"/>
                <w:szCs w:val="18"/>
              </w:rPr>
              <w:t>pasitelkiami</w:t>
            </w:r>
            <w:r w:rsidRPr="0080785B">
              <w:rPr>
                <w:rFonts w:asciiTheme="minorBidi" w:hAnsiTheme="minorBidi"/>
                <w:b/>
                <w:bCs/>
                <w:sz w:val="18"/>
                <w:szCs w:val="18"/>
              </w:rPr>
              <w:t xml:space="preserve"> subtiekėjai ir (ar) specialistai</w:t>
            </w:r>
          </w:p>
        </w:tc>
        <w:tc>
          <w:tcPr>
            <w:tcW w:w="5767" w:type="dxa"/>
            <w:gridSpan w:val="6"/>
            <w:tcMar>
              <w:top w:w="28" w:type="dxa"/>
              <w:bottom w:w="28" w:type="dxa"/>
            </w:tcMar>
          </w:tcPr>
          <w:p w14:paraId="692C38EA" w14:textId="77777777" w:rsidR="00712876" w:rsidRPr="00A34C2C" w:rsidRDefault="00712876" w:rsidP="00712876">
            <w:pPr>
              <w:jc w:val="both"/>
              <w:rPr>
                <w:rFonts w:asciiTheme="minorBidi" w:eastAsia="Times New Roman" w:hAnsiTheme="minorBidi"/>
                <w:b/>
                <w:bCs/>
                <w:noProof/>
                <w:kern w:val="0"/>
                <w:sz w:val="18"/>
                <w:szCs w:val="18"/>
                <w:lang w:val="pt-BR"/>
                <w14:ligatures w14:val="none"/>
              </w:rPr>
            </w:pPr>
            <w:r w:rsidRPr="00A34C2C">
              <w:rPr>
                <w:rFonts w:asciiTheme="minorBidi" w:eastAsia="Times New Roman" w:hAnsiTheme="minorBidi"/>
                <w:noProof/>
                <w:color w:val="A6A6A6" w:themeColor="background1" w:themeShade="A6"/>
                <w:sz w:val="18"/>
                <w:szCs w:val="18"/>
                <w:lang w:val="pt-BR"/>
                <w14:ligatures w14:val="none"/>
              </w:rPr>
              <w:t xml:space="preserve">Sutarties vykdymui pasitelkiami subtiekėjai ir (ar) specialistai yra nurodyti Sutarties priede Nr. </w:t>
            </w:r>
          </w:p>
          <w:p w14:paraId="01F11FCD" w14:textId="77777777" w:rsidR="0080785B" w:rsidRDefault="00712876" w:rsidP="00E67CA2">
            <w:pPr>
              <w:jc w:val="both"/>
              <w:rPr>
                <w:rFonts w:asciiTheme="minorBidi" w:eastAsia="Arial" w:hAnsiTheme="minorBidi"/>
                <w:noProof/>
                <w:kern w:val="0"/>
                <w:sz w:val="18"/>
                <w:szCs w:val="18"/>
                <w14:ligatures w14:val="none"/>
              </w:rPr>
            </w:pPr>
            <w:r w:rsidRPr="00A34C2C">
              <w:rPr>
                <w:rFonts w:asciiTheme="minorBidi" w:eastAsia="Arial" w:hAnsiTheme="minorBidi"/>
                <w:noProof/>
                <w:kern w:val="0"/>
                <w:sz w:val="18"/>
                <w:szCs w:val="18"/>
                <w14:ligatures w14:val="none"/>
              </w:rPr>
              <w:t xml:space="preserve">Tiekėjas, įsigaliojus Sutarčiai, Pirkėjui paprašius turi pateikti Pirkėjui visų Paslaugų teikime dalyvaujančių specialistų, kurių kvalifikacija buvo vertinta ir/ar kurie buvo pateikti vertinant Tiekėjo pasiūlymo ekonominį naudingumą, sąrašą ir jį atnaujinti, pasikeitus jo duomenims. </w:t>
            </w:r>
          </w:p>
          <w:p w14:paraId="32D4A628" w14:textId="1A30E34E" w:rsidR="00712876" w:rsidRPr="00A34C2C" w:rsidRDefault="00712876" w:rsidP="00E67CA2">
            <w:pPr>
              <w:jc w:val="both"/>
              <w:rPr>
                <w:rFonts w:asciiTheme="minorBidi" w:eastAsia="Arial" w:hAnsiTheme="minorBidi"/>
                <w:noProof/>
                <w:kern w:val="0"/>
                <w:sz w:val="18"/>
                <w:szCs w:val="18"/>
                <w14:ligatures w14:val="none"/>
              </w:rPr>
            </w:pPr>
            <w:r w:rsidRPr="00A34C2C">
              <w:rPr>
                <w:rFonts w:asciiTheme="minorBidi" w:eastAsia="Arial" w:hAnsiTheme="minorBidi"/>
                <w:noProof/>
                <w:kern w:val="0"/>
                <w:sz w:val="18"/>
                <w:szCs w:val="18"/>
                <w14:ligatures w14:val="none"/>
              </w:rPr>
              <w:t xml:space="preserve">Pirkėjas, manydamas, kad Sutartis vykdoma netinkamai dėl tam tikrų specialistų, įskaitant, bet neapsiribojant, kompetencijos ir/ar komunikacijos trūkumo, bet kuriuo Sutarties vykdymo metu turi teisę raštu informavęs Tiekėją nurodyti Tiekėjui pakeisti bet kurį Tiekėjo specialistą (įskaitant projekto vadovą), o Tiekėjas, gavęs tokį Pirkėjo nurodymą, privalo ne vėliau kaip per </w:t>
            </w:r>
            <w:r w:rsidR="00AA68DD">
              <w:rPr>
                <w:rFonts w:asciiTheme="minorBidi" w:eastAsia="Arial" w:hAnsiTheme="minorBidi"/>
                <w:noProof/>
                <w:kern w:val="0"/>
                <w:sz w:val="18"/>
                <w:szCs w:val="18"/>
                <w14:ligatures w14:val="none"/>
              </w:rPr>
              <w:t>7</w:t>
            </w:r>
            <w:r w:rsidRPr="00A34C2C">
              <w:rPr>
                <w:rFonts w:asciiTheme="minorBidi" w:eastAsia="Arial" w:hAnsiTheme="minorBidi"/>
                <w:noProof/>
                <w:kern w:val="0"/>
                <w:sz w:val="18"/>
                <w:szCs w:val="18"/>
                <w14:ligatures w14:val="none"/>
              </w:rPr>
              <w:t xml:space="preserve"> (</w:t>
            </w:r>
            <w:r w:rsidR="00AA68DD">
              <w:rPr>
                <w:rFonts w:asciiTheme="minorBidi" w:eastAsia="Arial" w:hAnsiTheme="minorBidi"/>
                <w:noProof/>
                <w:kern w:val="0"/>
                <w:sz w:val="18"/>
                <w:szCs w:val="18"/>
                <w14:ligatures w14:val="none"/>
              </w:rPr>
              <w:t>septynias</w:t>
            </w:r>
            <w:r w:rsidRPr="00A34C2C">
              <w:rPr>
                <w:rFonts w:asciiTheme="minorBidi" w:eastAsia="Arial" w:hAnsiTheme="minorBidi"/>
                <w:noProof/>
                <w:kern w:val="0"/>
                <w:sz w:val="18"/>
                <w:szCs w:val="18"/>
                <w14:ligatures w14:val="none"/>
              </w:rPr>
              <w:t>) dienas pakeisti Pirkėjo nurodytą specialistą tokiu specialistu, kuris atitiktų pakeistajam taikytinus kvalifikacijos ir/ar ekonominio naudingumo, jei už tai buvo skirti  balai, reikalavimus.</w:t>
            </w:r>
          </w:p>
        </w:tc>
        <w:tc>
          <w:tcPr>
            <w:tcW w:w="2054" w:type="dxa"/>
            <w:tcMar>
              <w:top w:w="28" w:type="dxa"/>
              <w:bottom w:w="28" w:type="dxa"/>
            </w:tcMar>
          </w:tcPr>
          <w:p w14:paraId="22F71F2E" w14:textId="77777777" w:rsidR="007D539B" w:rsidRPr="00A34C2C" w:rsidRDefault="007D539B" w:rsidP="007D539B">
            <w:pPr>
              <w:rPr>
                <w:rFonts w:asciiTheme="minorBidi" w:hAnsiTheme="minorBidi"/>
                <w:sz w:val="18"/>
                <w:szCs w:val="18"/>
              </w:rPr>
            </w:pPr>
            <w:r w:rsidRPr="00A34C2C">
              <w:rPr>
                <w:rFonts w:asciiTheme="minorBidi" w:eastAsia="Arial" w:hAnsiTheme="minorBidi"/>
                <w:b/>
                <w:sz w:val="18"/>
                <w:szCs w:val="18"/>
                <w:lang w:val="en-GB" w:bidi="en-US"/>
              </w:rPr>
              <w:t>7.1. Engagement of subcontractors and/or specialists for the performance of the Contract</w:t>
            </w:r>
          </w:p>
        </w:tc>
        <w:tc>
          <w:tcPr>
            <w:tcW w:w="6054" w:type="dxa"/>
            <w:gridSpan w:val="5"/>
            <w:tcMar>
              <w:top w:w="28" w:type="dxa"/>
              <w:bottom w:w="28" w:type="dxa"/>
            </w:tcMar>
          </w:tcPr>
          <w:p w14:paraId="169FF876" w14:textId="77777777" w:rsidR="007D539B" w:rsidRPr="00A34C2C" w:rsidRDefault="007D539B" w:rsidP="007D539B">
            <w:pPr>
              <w:jc w:val="both"/>
              <w:rPr>
                <w:rFonts w:asciiTheme="minorBidi" w:eastAsia="Arial" w:hAnsiTheme="minorBidi"/>
                <w:color w:val="A6A6A6" w:themeColor="background1" w:themeShade="A6"/>
                <w:sz w:val="18"/>
                <w:szCs w:val="18"/>
                <w:lang w:val="en-GB" w:bidi="en-US"/>
              </w:rPr>
            </w:pPr>
            <w:r w:rsidRPr="00A34C2C">
              <w:rPr>
                <w:rFonts w:asciiTheme="minorBidi" w:eastAsia="Arial" w:hAnsiTheme="minorBidi"/>
                <w:color w:val="A6A6A6" w:themeColor="background1" w:themeShade="A6"/>
                <w:sz w:val="18"/>
                <w:szCs w:val="18"/>
                <w:lang w:val="en-GB" w:bidi="en-US"/>
              </w:rPr>
              <w:t xml:space="preserve">The subcontractors and/or specialists to be engaged for the performance of the Contract are listed in Annex No </w:t>
            </w:r>
            <w:r w:rsidR="005335A6" w:rsidRPr="00A34C2C">
              <w:rPr>
                <w:rFonts w:asciiTheme="minorBidi" w:eastAsia="Arial" w:hAnsiTheme="minorBidi"/>
                <w:color w:val="A6A6A6" w:themeColor="background1" w:themeShade="A6"/>
                <w:sz w:val="18"/>
                <w:szCs w:val="18"/>
                <w:lang w:val="en-GB" w:bidi="en-US"/>
              </w:rPr>
              <w:t>___</w:t>
            </w:r>
            <w:r w:rsidRPr="00A34C2C">
              <w:rPr>
                <w:rFonts w:asciiTheme="minorBidi" w:eastAsia="Arial" w:hAnsiTheme="minorBidi"/>
                <w:color w:val="A6A6A6" w:themeColor="background1" w:themeShade="A6"/>
                <w:sz w:val="18"/>
                <w:szCs w:val="18"/>
                <w:lang w:val="en-GB" w:bidi="en-US"/>
              </w:rPr>
              <w:t>.</w:t>
            </w:r>
          </w:p>
          <w:p w14:paraId="4752532A" w14:textId="77777777" w:rsidR="00A34C2C" w:rsidRPr="00A34C2C" w:rsidRDefault="00A34C2C" w:rsidP="00A34C2C">
            <w:pPr>
              <w:jc w:val="both"/>
              <w:rPr>
                <w:rFonts w:asciiTheme="minorBidi" w:eastAsia="Times New Roman" w:hAnsiTheme="minorBidi"/>
                <w:kern w:val="0"/>
                <w:sz w:val="18"/>
                <w:szCs w:val="18"/>
                <w:lang w:val="en-US"/>
                <w14:ligatures w14:val="none"/>
              </w:rPr>
            </w:pPr>
            <w:r w:rsidRPr="00A34C2C">
              <w:rPr>
                <w:rFonts w:asciiTheme="minorBidi" w:eastAsia="Times New Roman" w:hAnsiTheme="minorBidi"/>
                <w:kern w:val="0"/>
                <w:sz w:val="18"/>
                <w:szCs w:val="18"/>
                <w:lang w:val="en-US"/>
                <w14:ligatures w14:val="none"/>
              </w:rPr>
              <w:t>Upon the entry into force of the Contract, at the Buyer’s request, the Supplier shall provide the Buyer with a list of all specialists involved in the provision of the Services whose qualifications were evaluated and/or who were presented in the assessment of the economic advantage of the Supplier’s tender, and shall update this list in the event of any changes to its data.</w:t>
            </w:r>
          </w:p>
          <w:p w14:paraId="37D791D4" w14:textId="16A0B934" w:rsidR="00A34C2C" w:rsidRPr="00F81438" w:rsidRDefault="00A34C2C" w:rsidP="00F81438">
            <w:pPr>
              <w:jc w:val="both"/>
              <w:rPr>
                <w:rFonts w:asciiTheme="minorBidi" w:eastAsia="Times New Roman" w:hAnsiTheme="minorBidi"/>
                <w:kern w:val="0"/>
                <w:sz w:val="18"/>
                <w:szCs w:val="18"/>
                <w:lang w:val="en-US"/>
                <w14:ligatures w14:val="none"/>
              </w:rPr>
            </w:pPr>
            <w:r w:rsidRPr="00A34C2C">
              <w:rPr>
                <w:rFonts w:asciiTheme="minorBidi" w:eastAsia="Times New Roman" w:hAnsiTheme="minorBidi"/>
                <w:kern w:val="0"/>
                <w:sz w:val="18"/>
                <w:szCs w:val="18"/>
                <w:lang w:val="en-US"/>
                <w14:ligatures w14:val="none"/>
              </w:rPr>
              <w:t xml:space="preserve">If the Buyer considers that the Contract is being performed improperly due to certain specialists, including but not limited to a lack of competence and/or communication, the Buyer shall have the right, at any time during the performance of the Contract, to instruct the Supplier in writing to replace any of the Supplier’s specialists (including the project manager). Upon receiving such instruction, the Supplier shall, no later than within </w:t>
            </w:r>
            <w:r w:rsidR="00AA68DD">
              <w:rPr>
                <w:rFonts w:asciiTheme="minorBidi" w:eastAsia="Times New Roman" w:hAnsiTheme="minorBidi"/>
                <w:kern w:val="0"/>
                <w:sz w:val="18"/>
                <w:szCs w:val="18"/>
                <w:lang w:val="en-US"/>
                <w14:ligatures w14:val="none"/>
              </w:rPr>
              <w:t>7</w:t>
            </w:r>
            <w:r w:rsidRPr="00A34C2C">
              <w:rPr>
                <w:rFonts w:asciiTheme="minorBidi" w:eastAsia="Times New Roman" w:hAnsiTheme="minorBidi"/>
                <w:kern w:val="0"/>
                <w:sz w:val="18"/>
                <w:szCs w:val="18"/>
                <w:lang w:val="en-US"/>
                <w14:ligatures w14:val="none"/>
              </w:rPr>
              <w:t xml:space="preserve"> (</w:t>
            </w:r>
            <w:r w:rsidR="00AA68DD">
              <w:rPr>
                <w:rFonts w:asciiTheme="minorBidi" w:eastAsia="Times New Roman" w:hAnsiTheme="minorBidi"/>
                <w:kern w:val="0"/>
                <w:sz w:val="18"/>
                <w:szCs w:val="18"/>
                <w:lang w:val="en-US"/>
                <w14:ligatures w14:val="none"/>
              </w:rPr>
              <w:t>seven</w:t>
            </w:r>
            <w:r w:rsidRPr="00A34C2C">
              <w:rPr>
                <w:rFonts w:asciiTheme="minorBidi" w:eastAsia="Times New Roman" w:hAnsiTheme="minorBidi"/>
                <w:kern w:val="0"/>
                <w:sz w:val="18"/>
                <w:szCs w:val="18"/>
                <w:lang w:val="en-US"/>
                <w14:ligatures w14:val="none"/>
              </w:rPr>
              <w:t>) days, replace the specified specialist with another specialist who meets the qualification and/or economic advantage requirements applicable to the replaced specialist, where such requirements were subject to scoring.</w:t>
            </w:r>
          </w:p>
        </w:tc>
      </w:tr>
      <w:tr w:rsidR="007D539B" w14:paraId="1C918B94" w14:textId="77777777" w:rsidTr="6BD49CB5">
        <w:tc>
          <w:tcPr>
            <w:tcW w:w="7655" w:type="dxa"/>
            <w:gridSpan w:val="7"/>
            <w:tcMar>
              <w:top w:w="28" w:type="dxa"/>
              <w:bottom w:w="28" w:type="dxa"/>
            </w:tcMar>
          </w:tcPr>
          <w:p w14:paraId="444DA2F3" w14:textId="77777777" w:rsidR="007D539B" w:rsidRPr="00FE648F" w:rsidRDefault="007D539B" w:rsidP="007D539B">
            <w:pPr>
              <w:ind w:firstLine="567"/>
              <w:jc w:val="center"/>
              <w:rPr>
                <w:rFonts w:ascii="Arial" w:hAnsi="Arial" w:cs="Arial"/>
                <w:sz w:val="18"/>
                <w:szCs w:val="18"/>
              </w:rPr>
            </w:pPr>
            <w:r w:rsidRPr="73D690C8">
              <w:rPr>
                <w:rFonts w:ascii="Arial" w:hAnsi="Arial" w:cs="Arial"/>
                <w:b/>
                <w:bCs/>
                <w:sz w:val="18"/>
                <w:szCs w:val="18"/>
              </w:rPr>
              <w:t>8. PRIEVOLIŲ PAGAL SUTARTĮ ĮVYKDYMO UŽTIKRINI</w:t>
            </w:r>
            <w:r w:rsidRPr="6BD49CB5">
              <w:rPr>
                <w:rFonts w:ascii="Arial" w:hAnsi="Arial" w:cs="Arial"/>
                <w:b/>
                <w:bCs/>
                <w:sz w:val="18"/>
                <w:szCs w:val="18"/>
              </w:rPr>
              <w:t>MAS</w:t>
            </w:r>
          </w:p>
        </w:tc>
        <w:tc>
          <w:tcPr>
            <w:tcW w:w="8108" w:type="dxa"/>
            <w:gridSpan w:val="6"/>
            <w:tcMar>
              <w:top w:w="28" w:type="dxa"/>
              <w:bottom w:w="28" w:type="dxa"/>
            </w:tcMar>
          </w:tcPr>
          <w:p w14:paraId="7171247C" w14:textId="77777777" w:rsidR="007D539B" w:rsidRPr="00FE648F" w:rsidRDefault="007D539B" w:rsidP="007D539B">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7D539B" w14:paraId="5A45C530" w14:textId="77777777" w:rsidTr="6BD49CB5">
        <w:tc>
          <w:tcPr>
            <w:tcW w:w="1888" w:type="dxa"/>
            <w:tcMar>
              <w:top w:w="28" w:type="dxa"/>
              <w:bottom w:w="28" w:type="dxa"/>
            </w:tcMar>
          </w:tcPr>
          <w:p w14:paraId="16A48136" w14:textId="77777777" w:rsidR="007D539B" w:rsidRPr="00FE648F" w:rsidRDefault="007D539B" w:rsidP="007D539B">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767" w:type="dxa"/>
            <w:gridSpan w:val="6"/>
            <w:tcMar>
              <w:top w:w="28" w:type="dxa"/>
              <w:bottom w:w="28" w:type="dxa"/>
            </w:tcMar>
          </w:tcPr>
          <w:p w14:paraId="3FFDC34B" w14:textId="58F11A29" w:rsidR="007D539B" w:rsidRPr="00592BB1" w:rsidRDefault="007D539B" w:rsidP="007D539B">
            <w:pPr>
              <w:jc w:val="both"/>
              <w:rPr>
                <w:rFonts w:ascii="Arial" w:hAnsi="Arial" w:cs="Arial"/>
                <w:sz w:val="18"/>
                <w:szCs w:val="18"/>
              </w:rPr>
            </w:pPr>
            <w:r w:rsidRPr="00592BB1">
              <w:rPr>
                <w:rFonts w:ascii="Arial" w:hAnsi="Arial" w:cs="Arial"/>
                <w:sz w:val="18"/>
                <w:szCs w:val="18"/>
              </w:rPr>
              <w:t>Prievolių pagal Sutartį įvykdymas užtikrinamas</w:t>
            </w:r>
            <w:r w:rsidR="00592BB1" w:rsidRPr="00592BB1">
              <w:rPr>
                <w:rFonts w:ascii="Arial" w:hAnsi="Arial" w:cs="Arial"/>
                <w:sz w:val="18"/>
                <w:szCs w:val="18"/>
              </w:rPr>
              <w:t>:</w:t>
            </w:r>
          </w:p>
          <w:p w14:paraId="0539E373" w14:textId="12AF18A6" w:rsidR="007D539B" w:rsidRPr="00592BB1" w:rsidRDefault="007D539B" w:rsidP="007D539B">
            <w:pPr>
              <w:jc w:val="both"/>
              <w:rPr>
                <w:rFonts w:ascii="Arial" w:hAnsi="Arial" w:cs="Arial"/>
                <w:sz w:val="18"/>
                <w:szCs w:val="18"/>
              </w:rPr>
            </w:pPr>
            <w:r w:rsidRPr="00592BB1">
              <w:rPr>
                <w:rFonts w:ascii="Arial" w:hAnsi="Arial" w:cs="Arial"/>
                <w:sz w:val="18"/>
                <w:szCs w:val="18"/>
              </w:rPr>
              <w:t>Netesybomis (delspinigiais, bauda)</w:t>
            </w:r>
            <w:r w:rsidR="00592BB1" w:rsidRPr="00592BB1">
              <w:rPr>
                <w:rFonts w:ascii="Arial" w:hAnsi="Arial" w:cs="Arial"/>
                <w:sz w:val="18"/>
                <w:szCs w:val="18"/>
              </w:rPr>
              <w:t xml:space="preserve"> ir </w:t>
            </w:r>
          </w:p>
          <w:p w14:paraId="221D953D" w14:textId="6B051CCF" w:rsidR="007D539B" w:rsidRPr="00592BB1" w:rsidRDefault="007D539B" w:rsidP="00592BB1">
            <w:pPr>
              <w:jc w:val="both"/>
              <w:rPr>
                <w:rFonts w:ascii="Arial" w:hAnsi="Arial" w:cs="Arial"/>
                <w:sz w:val="18"/>
                <w:szCs w:val="18"/>
              </w:rPr>
            </w:pPr>
            <w:r w:rsidRPr="00592BB1">
              <w:rPr>
                <w:rFonts w:ascii="Arial" w:hAnsi="Arial" w:cs="Arial"/>
                <w:sz w:val="18"/>
                <w:szCs w:val="18"/>
              </w:rPr>
              <w:t>Pirmo pareikalavimo banko garantija</w:t>
            </w:r>
            <w:r w:rsidR="00592BB1" w:rsidRPr="00592BB1">
              <w:rPr>
                <w:rFonts w:ascii="Arial" w:hAnsi="Arial" w:cs="Arial"/>
                <w:sz w:val="18"/>
                <w:szCs w:val="18"/>
              </w:rPr>
              <w:t xml:space="preserve">. </w:t>
            </w:r>
          </w:p>
        </w:tc>
        <w:tc>
          <w:tcPr>
            <w:tcW w:w="2054" w:type="dxa"/>
            <w:tcMar>
              <w:top w:w="28" w:type="dxa"/>
              <w:bottom w:w="28" w:type="dxa"/>
            </w:tcMar>
          </w:tcPr>
          <w:p w14:paraId="63F31242" w14:textId="77777777" w:rsidR="007D539B" w:rsidRPr="00592BB1" w:rsidRDefault="007D539B" w:rsidP="00C44CEE">
            <w:pPr>
              <w:ind w:right="-106"/>
              <w:rPr>
                <w:rFonts w:ascii="Arial" w:hAnsi="Arial" w:cs="Arial"/>
                <w:sz w:val="18"/>
                <w:szCs w:val="18"/>
              </w:rPr>
            </w:pPr>
            <w:r w:rsidRPr="00592BB1">
              <w:rPr>
                <w:rFonts w:ascii="Arial" w:eastAsia="Arial" w:hAnsi="Arial" w:cs="Arial"/>
                <w:b/>
                <w:sz w:val="18"/>
                <w:szCs w:val="18"/>
                <w:lang w:val="en-GB" w:bidi="en-US"/>
              </w:rPr>
              <w:t>8.1. Security for fulfilment of contractual obligations</w:t>
            </w:r>
          </w:p>
        </w:tc>
        <w:tc>
          <w:tcPr>
            <w:tcW w:w="6054" w:type="dxa"/>
            <w:gridSpan w:val="5"/>
            <w:tcMar>
              <w:top w:w="28" w:type="dxa"/>
              <w:bottom w:w="28" w:type="dxa"/>
            </w:tcMar>
          </w:tcPr>
          <w:p w14:paraId="7F106AA7" w14:textId="3E2F19BA" w:rsidR="007D539B" w:rsidRPr="00592BB1" w:rsidRDefault="007D539B" w:rsidP="007D539B">
            <w:pPr>
              <w:jc w:val="both"/>
              <w:rPr>
                <w:rFonts w:ascii="Arial" w:hAnsi="Arial" w:cs="Arial"/>
                <w:sz w:val="18"/>
                <w:szCs w:val="18"/>
                <w:lang w:val="en-GB"/>
              </w:rPr>
            </w:pPr>
            <w:r w:rsidRPr="00592BB1">
              <w:rPr>
                <w:rFonts w:ascii="Arial" w:eastAsia="Arial" w:hAnsi="Arial" w:cs="Arial"/>
                <w:sz w:val="18"/>
                <w:szCs w:val="18"/>
                <w:lang w:val="en-GB" w:bidi="en-US"/>
              </w:rPr>
              <w:t>Performance of obligations under the Contract is secured by:</w:t>
            </w:r>
          </w:p>
          <w:p w14:paraId="33D89276" w14:textId="39A082C1" w:rsidR="007D539B" w:rsidRPr="00592BB1" w:rsidRDefault="007D539B" w:rsidP="007D539B">
            <w:pPr>
              <w:jc w:val="both"/>
              <w:rPr>
                <w:rFonts w:ascii="Arial" w:hAnsi="Arial" w:cs="Arial"/>
                <w:sz w:val="18"/>
                <w:szCs w:val="18"/>
                <w:lang w:val="en-GB"/>
              </w:rPr>
            </w:pPr>
            <w:r w:rsidRPr="00592BB1">
              <w:rPr>
                <w:rFonts w:ascii="Arial" w:eastAsia="Arial" w:hAnsi="Arial" w:cs="Arial"/>
                <w:sz w:val="18"/>
                <w:szCs w:val="18"/>
                <w:lang w:val="en-GB" w:bidi="en-US"/>
              </w:rPr>
              <w:t>Penalties (default interest, fine</w:t>
            </w:r>
            <w:r w:rsidR="00592BB1" w:rsidRPr="00592BB1">
              <w:rPr>
                <w:rFonts w:ascii="Arial" w:eastAsia="Arial" w:hAnsi="Arial" w:cs="Arial"/>
                <w:sz w:val="18"/>
                <w:szCs w:val="18"/>
                <w:lang w:val="en-GB" w:bidi="en-US"/>
              </w:rPr>
              <w:t xml:space="preserve">) and </w:t>
            </w:r>
          </w:p>
          <w:p w14:paraId="5C91A3CD" w14:textId="4070BCB1" w:rsidR="007D539B" w:rsidRPr="00592BB1" w:rsidRDefault="007D539B" w:rsidP="00592BB1">
            <w:pPr>
              <w:jc w:val="both"/>
              <w:rPr>
                <w:rFonts w:ascii="Arial" w:hAnsi="Arial" w:cs="Arial"/>
                <w:sz w:val="18"/>
                <w:szCs w:val="18"/>
                <w:lang w:val="en-GB"/>
              </w:rPr>
            </w:pPr>
            <w:r w:rsidRPr="00592BB1">
              <w:rPr>
                <w:rFonts w:ascii="Arial" w:eastAsia="Arial" w:hAnsi="Arial" w:cs="Arial"/>
                <w:sz w:val="18"/>
                <w:szCs w:val="18"/>
                <w:lang w:val="en-GB" w:bidi="en-US"/>
              </w:rPr>
              <w:t>First demand bank guarantee</w:t>
            </w:r>
            <w:r w:rsidR="00592BB1" w:rsidRPr="00592BB1">
              <w:rPr>
                <w:rFonts w:ascii="Arial" w:eastAsia="Arial" w:hAnsi="Arial" w:cs="Arial"/>
                <w:sz w:val="18"/>
                <w:szCs w:val="18"/>
                <w:lang w:val="en-GB" w:bidi="en-US"/>
              </w:rPr>
              <w:t xml:space="preserve">. </w:t>
            </w:r>
          </w:p>
        </w:tc>
      </w:tr>
      <w:tr w:rsidR="007D539B" w14:paraId="49E3F2B7" w14:textId="77777777" w:rsidTr="6BD49CB5">
        <w:tc>
          <w:tcPr>
            <w:tcW w:w="1888" w:type="dxa"/>
            <w:tcMar>
              <w:top w:w="28" w:type="dxa"/>
              <w:bottom w:w="28" w:type="dxa"/>
            </w:tcMar>
          </w:tcPr>
          <w:p w14:paraId="41AABAD9" w14:textId="77777777" w:rsidR="007D539B" w:rsidRPr="00FE648F" w:rsidRDefault="007D539B" w:rsidP="007D539B">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767" w:type="dxa"/>
            <w:gridSpan w:val="6"/>
            <w:tcMar>
              <w:top w:w="28" w:type="dxa"/>
              <w:bottom w:w="28" w:type="dxa"/>
            </w:tcMar>
          </w:tcPr>
          <w:p w14:paraId="154F6891" w14:textId="77777777" w:rsidR="007D539B" w:rsidRPr="00FE648F" w:rsidRDefault="007D539B" w:rsidP="007D539B">
            <w:pPr>
              <w:jc w:val="both"/>
              <w:rPr>
                <w:rFonts w:ascii="Arial" w:hAnsi="Arial" w:cs="Arial"/>
                <w:sz w:val="18"/>
                <w:szCs w:val="18"/>
              </w:rPr>
            </w:pPr>
            <w:r w:rsidRPr="00FE648F">
              <w:rPr>
                <w:rFonts w:ascii="Arial" w:hAnsi="Arial" w:cs="Arial"/>
                <w:bCs/>
                <w:sz w:val="18"/>
                <w:szCs w:val="18"/>
              </w:rPr>
              <w:t xml:space="preserve">Sutarties įvykdymo užtikrinimo galiojimo terminas turi būti ne trumpesnis nei </w:t>
            </w:r>
            <w:r w:rsidRPr="00FE648F">
              <w:rPr>
                <w:rFonts w:ascii="Arial" w:hAnsi="Arial" w:cs="Arial"/>
                <w:sz w:val="18"/>
                <w:szCs w:val="18"/>
              </w:rPr>
              <w:t>Sutarties galiojimo terminas.</w:t>
            </w:r>
          </w:p>
          <w:p w14:paraId="226B3A33" w14:textId="77777777" w:rsidR="007D539B" w:rsidRPr="00FE648F" w:rsidRDefault="007D539B" w:rsidP="007D539B">
            <w:pPr>
              <w:jc w:val="both"/>
              <w:rPr>
                <w:rFonts w:ascii="Arial" w:hAnsi="Arial" w:cs="Arial"/>
                <w:sz w:val="18"/>
                <w:szCs w:val="18"/>
              </w:rPr>
            </w:pPr>
          </w:p>
        </w:tc>
        <w:tc>
          <w:tcPr>
            <w:tcW w:w="2054" w:type="dxa"/>
            <w:tcMar>
              <w:top w:w="28" w:type="dxa"/>
              <w:bottom w:w="28" w:type="dxa"/>
            </w:tcMar>
          </w:tcPr>
          <w:p w14:paraId="06A480DC" w14:textId="77777777" w:rsidR="007D539B" w:rsidRPr="00FE648F" w:rsidRDefault="007D539B" w:rsidP="00C44CEE">
            <w:pPr>
              <w:ind w:right="-106"/>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6054" w:type="dxa"/>
            <w:gridSpan w:val="5"/>
            <w:tcMar>
              <w:top w:w="28" w:type="dxa"/>
              <w:bottom w:w="28" w:type="dxa"/>
            </w:tcMar>
          </w:tcPr>
          <w:p w14:paraId="2D7E3E0C"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The term of validity of the Contract Performance Security must be at least as long as the term of the Contract.</w:t>
            </w:r>
          </w:p>
          <w:p w14:paraId="5F1F2BE6" w14:textId="77777777" w:rsidR="007D539B" w:rsidRPr="00FE648F" w:rsidRDefault="007D539B" w:rsidP="007D539B">
            <w:pPr>
              <w:jc w:val="both"/>
              <w:rPr>
                <w:rFonts w:ascii="Arial" w:hAnsi="Arial" w:cs="Arial"/>
                <w:sz w:val="18"/>
                <w:szCs w:val="18"/>
              </w:rPr>
            </w:pPr>
          </w:p>
        </w:tc>
      </w:tr>
      <w:tr w:rsidR="007D539B" w14:paraId="3856CC59" w14:textId="77777777" w:rsidTr="6BD49CB5">
        <w:tc>
          <w:tcPr>
            <w:tcW w:w="1888" w:type="dxa"/>
            <w:tcMar>
              <w:top w:w="28" w:type="dxa"/>
              <w:bottom w:w="28" w:type="dxa"/>
            </w:tcMar>
          </w:tcPr>
          <w:p w14:paraId="48E3405B" w14:textId="77777777" w:rsidR="007D539B" w:rsidRPr="00FE648F" w:rsidRDefault="007D539B" w:rsidP="007D539B">
            <w:pPr>
              <w:rPr>
                <w:rFonts w:ascii="Arial" w:hAnsi="Arial" w:cs="Arial"/>
                <w:sz w:val="18"/>
                <w:szCs w:val="18"/>
              </w:rPr>
            </w:pPr>
            <w:r w:rsidRPr="00FE648F">
              <w:rPr>
                <w:rFonts w:ascii="Arial" w:hAnsi="Arial" w:cs="Arial"/>
                <w:b/>
                <w:sz w:val="18"/>
                <w:szCs w:val="18"/>
              </w:rPr>
              <w:t>8.3. Sutarties įvykdymo užtikrinimo pateikimas</w:t>
            </w:r>
          </w:p>
        </w:tc>
        <w:tc>
          <w:tcPr>
            <w:tcW w:w="5767" w:type="dxa"/>
            <w:gridSpan w:val="6"/>
            <w:tcMar>
              <w:top w:w="28" w:type="dxa"/>
              <w:bottom w:w="28" w:type="dxa"/>
            </w:tcMar>
          </w:tcPr>
          <w:p w14:paraId="5E63D6E5" w14:textId="2134BFA4" w:rsidR="007D539B" w:rsidRPr="00335D32" w:rsidRDefault="007D539B" w:rsidP="007D539B">
            <w:pPr>
              <w:jc w:val="both"/>
              <w:rPr>
                <w:rFonts w:ascii="Arial" w:hAnsi="Arial" w:cs="Arial"/>
                <w:sz w:val="18"/>
                <w:szCs w:val="18"/>
              </w:rPr>
            </w:pPr>
            <w:r w:rsidRPr="00335D32">
              <w:rPr>
                <w:rFonts w:ascii="Arial" w:hAnsi="Arial" w:cs="Arial"/>
                <w:sz w:val="18"/>
                <w:szCs w:val="18"/>
                <w:shd w:val="clear" w:color="auto" w:fill="FFFFFF"/>
              </w:rPr>
              <w:t xml:space="preserve">Tiekėjas ne vėliau kaip per kaip 10 (dešimt) darbo dienų nuo </w:t>
            </w:r>
            <w:r w:rsidR="513584B4" w:rsidRPr="73D690C8">
              <w:rPr>
                <w:rFonts w:ascii="Arial" w:hAnsi="Arial" w:cs="Arial"/>
                <w:sz w:val="18"/>
                <w:szCs w:val="18"/>
              </w:rPr>
              <w:t>Pirkėjo atskiro nurodymo, nustatyto Sutarties Specialiųjų sąlygų 11.1 punkte, dienos</w:t>
            </w:r>
            <w:r w:rsidRPr="73D690C8">
              <w:rPr>
                <w:rFonts w:ascii="Arial" w:hAnsi="Arial" w:cs="Arial"/>
                <w:sz w:val="18"/>
                <w:szCs w:val="18"/>
              </w:rPr>
              <w:t xml:space="preserve"> turi pateikti Pirkėjui </w:t>
            </w:r>
            <w:r w:rsidR="00FF55F9" w:rsidRPr="73D690C8">
              <w:rPr>
                <w:rFonts w:ascii="Arial" w:hAnsi="Arial" w:cs="Arial"/>
                <w:sz w:val="18"/>
                <w:szCs w:val="18"/>
              </w:rPr>
              <w:t xml:space="preserve">3 procentų dydžio </w:t>
            </w:r>
            <w:r w:rsidRPr="73D690C8">
              <w:rPr>
                <w:rFonts w:ascii="Arial" w:hAnsi="Arial" w:cs="Arial"/>
                <w:sz w:val="18"/>
                <w:szCs w:val="18"/>
              </w:rPr>
              <w:t>nuo Pradinės Sutarties vertės, nurodytos Specialiųjų sąlygų 5.2 punkte, pirmo pareikalavimo banko garantiją</w:t>
            </w:r>
            <w:r w:rsidR="00AF21C9" w:rsidRPr="73D690C8">
              <w:rPr>
                <w:rFonts w:ascii="Arial" w:hAnsi="Arial" w:cs="Arial"/>
                <w:sz w:val="18"/>
                <w:szCs w:val="18"/>
              </w:rPr>
              <w:t xml:space="preserve">, </w:t>
            </w:r>
            <w:r w:rsidRPr="73D690C8">
              <w:rPr>
                <w:rFonts w:ascii="Arial" w:hAnsi="Arial" w:cs="Arial"/>
                <w:sz w:val="18"/>
                <w:szCs w:val="18"/>
              </w:rPr>
              <w:t>atitinkanči</w:t>
            </w:r>
            <w:r w:rsidR="00AF21C9" w:rsidRPr="73D690C8">
              <w:rPr>
                <w:rFonts w:ascii="Arial" w:hAnsi="Arial" w:cs="Arial"/>
                <w:sz w:val="18"/>
                <w:szCs w:val="18"/>
              </w:rPr>
              <w:t>ą</w:t>
            </w:r>
            <w:r w:rsidRPr="73D690C8">
              <w:rPr>
                <w:rFonts w:ascii="Arial" w:hAnsi="Arial" w:cs="Arial"/>
                <w:sz w:val="18"/>
                <w:szCs w:val="18"/>
              </w:rPr>
              <w:t xml:space="preserve"> Bendrųjų sąlygų 10 skyriaus reikalavimus. Esant poreikiui, gavus Tiekėjo prašymą</w:t>
            </w:r>
            <w:r w:rsidR="00E465BF" w:rsidRPr="73D690C8">
              <w:rPr>
                <w:rFonts w:ascii="Arial" w:hAnsi="Arial" w:cs="Arial"/>
                <w:sz w:val="18"/>
                <w:szCs w:val="18"/>
              </w:rPr>
              <w:t xml:space="preserve"> arba Pirkėjo prašymu</w:t>
            </w:r>
            <w:r w:rsidRPr="73D690C8">
              <w:rPr>
                <w:rFonts w:ascii="Arial" w:hAnsi="Arial" w:cs="Arial"/>
                <w:sz w:val="18"/>
                <w:szCs w:val="18"/>
              </w:rPr>
              <w:t>, šis terminas gali būti pratęstas Šalių suderintam terminui.</w:t>
            </w:r>
          </w:p>
        </w:tc>
        <w:tc>
          <w:tcPr>
            <w:tcW w:w="2054" w:type="dxa"/>
            <w:tcMar>
              <w:top w:w="28" w:type="dxa"/>
              <w:bottom w:w="28" w:type="dxa"/>
            </w:tcMar>
          </w:tcPr>
          <w:p w14:paraId="3738014F"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6054" w:type="dxa"/>
            <w:gridSpan w:val="5"/>
            <w:tcMar>
              <w:top w:w="28" w:type="dxa"/>
              <w:bottom w:w="28" w:type="dxa"/>
            </w:tcMar>
          </w:tcPr>
          <w:p w14:paraId="0663A8FE" w14:textId="05C71ECB" w:rsidR="007D539B" w:rsidRPr="00335D32" w:rsidRDefault="007E7E8F" w:rsidP="00335D32">
            <w:pPr>
              <w:jc w:val="both"/>
              <w:rPr>
                <w:rFonts w:ascii="Arial" w:eastAsia="Arial" w:hAnsi="Arial" w:cs="Arial"/>
                <w:sz w:val="18"/>
                <w:szCs w:val="18"/>
                <w:lang w:val="en-GB" w:bidi="en-US"/>
              </w:rPr>
            </w:pPr>
            <w:r w:rsidRPr="73D690C8">
              <w:rPr>
                <w:rFonts w:ascii="Arial" w:eastAsia="Arial" w:hAnsi="Arial" w:cs="Arial"/>
                <w:sz w:val="18"/>
                <w:szCs w:val="18"/>
                <w:lang w:val="en-GB" w:bidi="en-US"/>
              </w:rPr>
              <w:t xml:space="preserve">No later than 10 (ten) business days from the date </w:t>
            </w:r>
            <w:r w:rsidR="1A51B6BF" w:rsidRPr="73D690C8">
              <w:rPr>
                <w:rFonts w:ascii="Arial" w:eastAsia="Arial" w:hAnsi="Arial" w:cs="Arial"/>
                <w:sz w:val="18"/>
                <w:szCs w:val="18"/>
                <w:lang w:val="en-GB" w:bidi="en-US"/>
              </w:rPr>
              <w:t>of the Buyer’s separate instructions referred to Clause 11.1 of the Special Terms and Conditions of the Contract</w:t>
            </w:r>
            <w:r w:rsidRPr="73D690C8">
              <w:rPr>
                <w:rFonts w:ascii="Arial" w:eastAsia="Arial" w:hAnsi="Arial" w:cs="Arial"/>
                <w:sz w:val="18"/>
                <w:szCs w:val="18"/>
                <w:lang w:val="en-GB" w:bidi="en-US"/>
              </w:rPr>
              <w:t>, the Supplier must provide the Buyer with a bank guarantee in the amount of 3 percent of the Initial Contract Value specified in Clause 5.2 of the Special Conditions, a first-demand bank guarantee meeting the requirements of Chapter 10 of the General Terms and Conditions. If necessary, upon the Supplier’s request</w:t>
            </w:r>
            <w:r w:rsidR="00335D32" w:rsidRPr="73D690C8">
              <w:rPr>
                <w:rFonts w:ascii="Arial" w:eastAsia="Arial" w:hAnsi="Arial" w:cs="Arial"/>
                <w:sz w:val="18"/>
                <w:szCs w:val="18"/>
                <w:lang w:val="en-GB" w:bidi="en-US"/>
              </w:rPr>
              <w:t xml:space="preserve"> or at the Buyer's request</w:t>
            </w:r>
            <w:r w:rsidRPr="73D690C8">
              <w:rPr>
                <w:rFonts w:ascii="Arial" w:eastAsia="Arial" w:hAnsi="Arial" w:cs="Arial"/>
                <w:sz w:val="18"/>
                <w:szCs w:val="18"/>
                <w:lang w:val="en-GB" w:bidi="en-US"/>
              </w:rPr>
              <w:t>, this deadline may be extended for a period agreed upon by the Parties.</w:t>
            </w:r>
          </w:p>
        </w:tc>
      </w:tr>
      <w:tr w:rsidR="007D539B" w14:paraId="48AFB80C" w14:textId="77777777" w:rsidTr="6BD49CB5">
        <w:tc>
          <w:tcPr>
            <w:tcW w:w="7655" w:type="dxa"/>
            <w:gridSpan w:val="7"/>
            <w:tcMar>
              <w:top w:w="28" w:type="dxa"/>
              <w:bottom w:w="28" w:type="dxa"/>
            </w:tcMar>
          </w:tcPr>
          <w:p w14:paraId="74EA5562"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8108" w:type="dxa"/>
            <w:gridSpan w:val="6"/>
            <w:tcMar>
              <w:top w:w="28" w:type="dxa"/>
              <w:bottom w:w="28" w:type="dxa"/>
            </w:tcMar>
          </w:tcPr>
          <w:p w14:paraId="5CDA95BF"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7D539B" w14:paraId="39985977" w14:textId="77777777" w:rsidTr="6BD49CB5">
        <w:tc>
          <w:tcPr>
            <w:tcW w:w="1888" w:type="dxa"/>
            <w:tcMar>
              <w:top w:w="28" w:type="dxa"/>
              <w:bottom w:w="28" w:type="dxa"/>
            </w:tcMar>
          </w:tcPr>
          <w:p w14:paraId="18348146" w14:textId="77777777" w:rsidR="007D539B" w:rsidRPr="00FE648F" w:rsidRDefault="007D539B" w:rsidP="007D539B">
            <w:pPr>
              <w:rPr>
                <w:rFonts w:ascii="Arial" w:hAnsi="Arial" w:cs="Arial"/>
                <w:sz w:val="18"/>
                <w:szCs w:val="18"/>
              </w:rPr>
            </w:pPr>
            <w:r w:rsidRPr="73D690C8">
              <w:rPr>
                <w:rFonts w:ascii="Arial" w:hAnsi="Arial" w:cs="Arial"/>
                <w:b/>
                <w:bCs/>
                <w:sz w:val="18"/>
                <w:szCs w:val="18"/>
              </w:rPr>
              <w:t>9.1. Pirkėjui taikomos netesybos už mokėjimų pagal Sutartį vėlavi</w:t>
            </w:r>
            <w:r w:rsidRPr="6BD49CB5">
              <w:rPr>
                <w:rFonts w:ascii="Arial" w:hAnsi="Arial" w:cs="Arial"/>
                <w:b/>
                <w:bCs/>
                <w:sz w:val="18"/>
                <w:szCs w:val="18"/>
              </w:rPr>
              <w:t>mą</w:t>
            </w:r>
          </w:p>
        </w:tc>
        <w:tc>
          <w:tcPr>
            <w:tcW w:w="5767" w:type="dxa"/>
            <w:gridSpan w:val="6"/>
            <w:tcMar>
              <w:top w:w="28" w:type="dxa"/>
              <w:bottom w:w="28" w:type="dxa"/>
            </w:tcMar>
          </w:tcPr>
          <w:p w14:paraId="315016E6" w14:textId="77777777" w:rsidR="007D539B" w:rsidRPr="00FE648F" w:rsidRDefault="007D539B" w:rsidP="007D539B">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054" w:type="dxa"/>
            <w:tcMar>
              <w:top w:w="28" w:type="dxa"/>
              <w:bottom w:w="28" w:type="dxa"/>
            </w:tcMar>
          </w:tcPr>
          <w:p w14:paraId="688B3F6F"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6054" w:type="dxa"/>
            <w:gridSpan w:val="5"/>
            <w:tcMar>
              <w:top w:w="28" w:type="dxa"/>
              <w:bottom w:w="28" w:type="dxa"/>
            </w:tcMar>
          </w:tcPr>
          <w:p w14:paraId="410D62E9" w14:textId="77777777" w:rsidR="007D539B" w:rsidRPr="00FE648F" w:rsidRDefault="007D539B" w:rsidP="007D539B">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7D539B" w14:paraId="50CDAFEE" w14:textId="77777777" w:rsidTr="6BD49CB5">
        <w:trPr>
          <w:trHeight w:val="600"/>
        </w:trPr>
        <w:tc>
          <w:tcPr>
            <w:tcW w:w="1888" w:type="dxa"/>
            <w:tcMar>
              <w:top w:w="28" w:type="dxa"/>
              <w:bottom w:w="28" w:type="dxa"/>
            </w:tcMar>
          </w:tcPr>
          <w:p w14:paraId="24ACF563" w14:textId="77777777" w:rsidR="007D539B" w:rsidRPr="00FE648F" w:rsidRDefault="007D539B" w:rsidP="007D539B">
            <w:pPr>
              <w:rPr>
                <w:rFonts w:ascii="Arial" w:hAnsi="Arial" w:cs="Arial"/>
                <w:sz w:val="18"/>
                <w:szCs w:val="18"/>
              </w:rPr>
            </w:pPr>
            <w:r w:rsidRPr="6BD49CB5">
              <w:rPr>
                <w:rFonts w:ascii="Arial" w:hAnsi="Arial" w:cs="Arial"/>
                <w:b/>
                <w:bCs/>
                <w:sz w:val="18"/>
                <w:szCs w:val="18"/>
              </w:rPr>
              <w:t>9.2. Tiekėjui taikomos netesybos</w:t>
            </w:r>
          </w:p>
        </w:tc>
        <w:tc>
          <w:tcPr>
            <w:tcW w:w="5767" w:type="dxa"/>
            <w:gridSpan w:val="6"/>
            <w:tcMar>
              <w:top w:w="28" w:type="dxa"/>
              <w:bottom w:w="28" w:type="dxa"/>
            </w:tcMar>
          </w:tcPr>
          <w:p w14:paraId="3851194B" w14:textId="07164B8B" w:rsidR="00C904EF" w:rsidRPr="004115B9" w:rsidRDefault="00C904EF" w:rsidP="00C904EF">
            <w:pPr>
              <w:spacing w:line="259" w:lineRule="auto"/>
              <w:jc w:val="both"/>
              <w:rPr>
                <w:rFonts w:ascii="Arial" w:eastAsia="Arial" w:hAnsi="Arial" w:cs="Arial"/>
                <w:sz w:val="18"/>
                <w:szCs w:val="18"/>
              </w:rPr>
            </w:pPr>
            <w:r w:rsidRPr="00204CE8">
              <w:rPr>
                <w:rFonts w:ascii="Arial" w:eastAsia="Arial" w:hAnsi="Arial" w:cs="Arial"/>
                <w:sz w:val="18"/>
                <w:szCs w:val="18"/>
              </w:rPr>
              <w:t>9.2.1. Jeigu Tiekėjas vėluoja vykdyti įsipareigojimus, nustatytus Sutarties Specialiųjų sąlygų 5.5.4 punkte arba nevykdo kitų sutartinių įsipareigojimų (išskyrus tuos sutartinius įsipareigojimus, už kurių nevykdymą ar netinkamą vykdymą Sutartyje yra nustatytos atskiros netesybos), Pirkėjas nuo kitos nei nustatytas terminas dienos Tiekėjui skaičiuoja 0,05 (penkios šimtosios) procento dydžio delspinigius už kiekvieną uždelstą kalendorinę dieną nuo laiku nesuteiktų Paslaugų ar kitų sutartinių įsipareigojimų nevykdymo kainos be PVM.</w:t>
            </w:r>
          </w:p>
          <w:p w14:paraId="1A4E9190" w14:textId="173B3434" w:rsidR="007D539B" w:rsidRPr="004115B9" w:rsidRDefault="007D539B" w:rsidP="00EF1F06">
            <w:pPr>
              <w:spacing w:line="259" w:lineRule="auto"/>
              <w:jc w:val="both"/>
              <w:rPr>
                <w:rFonts w:ascii="Arial" w:eastAsia="Arial" w:hAnsi="Arial" w:cs="Arial"/>
                <w:sz w:val="18"/>
                <w:szCs w:val="18"/>
              </w:rPr>
            </w:pPr>
          </w:p>
          <w:p w14:paraId="6524F835" w14:textId="40A568C2" w:rsidR="007D539B" w:rsidRPr="004115B9" w:rsidRDefault="007D539B" w:rsidP="004115B9">
            <w:pPr>
              <w:jc w:val="both"/>
              <w:rPr>
                <w:rFonts w:ascii="Arial" w:eastAsia="Arial" w:hAnsi="Arial" w:cs="Arial"/>
                <w:sz w:val="18"/>
                <w:szCs w:val="18"/>
              </w:rPr>
            </w:pPr>
            <w:r w:rsidRPr="004115B9">
              <w:rPr>
                <w:rFonts w:ascii="Arial" w:eastAsia="Arial" w:hAnsi="Arial" w:cs="Arial"/>
                <w:sz w:val="18"/>
                <w:szCs w:val="18"/>
                <w:lang w:val="lt"/>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5652FB12" w14:textId="77777777" w:rsidR="007D539B" w:rsidRPr="004115B9" w:rsidRDefault="007D539B" w:rsidP="00EF1F06">
            <w:pPr>
              <w:jc w:val="both"/>
              <w:rPr>
                <w:rFonts w:ascii="Arial" w:eastAsia="Arial" w:hAnsi="Arial" w:cs="Arial"/>
                <w:sz w:val="18"/>
                <w:szCs w:val="18"/>
              </w:rPr>
            </w:pPr>
            <w:r w:rsidRPr="004115B9">
              <w:rPr>
                <w:rFonts w:ascii="Arial" w:eastAsia="Arial" w:hAnsi="Arial" w:cs="Arial"/>
                <w:sz w:val="18"/>
                <w:szCs w:val="18"/>
              </w:rPr>
              <w:t xml:space="preserve">9.2.3. Tiekėjas privalo sumokėti Pirkėjui netesybas per 30 dienų nuo Pirkėjo pareikalavimo, jeigu netesybų suma nėra išskaitoma iš Tiekėjui mokėtinos sumos. </w:t>
            </w:r>
          </w:p>
          <w:p w14:paraId="09018558" w14:textId="736622C8" w:rsidR="005A3F33" w:rsidRPr="004115B9" w:rsidRDefault="007D539B" w:rsidP="004115B9">
            <w:pPr>
              <w:jc w:val="both"/>
              <w:rPr>
                <w:rFonts w:ascii="Arial" w:eastAsia="Arial" w:hAnsi="Arial" w:cs="Arial"/>
                <w:sz w:val="18"/>
                <w:szCs w:val="18"/>
              </w:rPr>
            </w:pPr>
            <w:r w:rsidRPr="004115B9">
              <w:rPr>
                <w:rFonts w:ascii="Arial" w:eastAsia="Arial" w:hAnsi="Arial" w:cs="Arial"/>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7D539B" w:rsidRPr="004115B9" w:rsidRDefault="007D539B" w:rsidP="00EF1F06">
            <w:pPr>
              <w:jc w:val="both"/>
              <w:rPr>
                <w:rFonts w:ascii="Arial" w:hAnsi="Arial" w:cs="Arial"/>
                <w:sz w:val="18"/>
                <w:szCs w:val="18"/>
              </w:rPr>
            </w:pPr>
          </w:p>
        </w:tc>
        <w:tc>
          <w:tcPr>
            <w:tcW w:w="2054" w:type="dxa"/>
            <w:tcMar>
              <w:top w:w="28" w:type="dxa"/>
              <w:bottom w:w="28" w:type="dxa"/>
            </w:tcMar>
          </w:tcPr>
          <w:p w14:paraId="3362ABF5" w14:textId="77777777" w:rsidR="007D539B" w:rsidRPr="004115B9" w:rsidRDefault="007D539B" w:rsidP="007D539B">
            <w:pPr>
              <w:rPr>
                <w:rFonts w:ascii="Arial" w:hAnsi="Arial" w:cs="Arial"/>
                <w:sz w:val="18"/>
                <w:szCs w:val="18"/>
              </w:rPr>
            </w:pPr>
            <w:r w:rsidRPr="004115B9">
              <w:rPr>
                <w:rFonts w:ascii="Arial" w:eastAsia="Arial" w:hAnsi="Arial" w:cs="Arial"/>
                <w:b/>
                <w:sz w:val="18"/>
                <w:szCs w:val="18"/>
                <w:lang w:val="en-GB" w:bidi="en-US"/>
              </w:rPr>
              <w:t>9.2. Penalties applied to the Supplier</w:t>
            </w:r>
          </w:p>
        </w:tc>
        <w:tc>
          <w:tcPr>
            <w:tcW w:w="6054" w:type="dxa"/>
            <w:gridSpan w:val="5"/>
            <w:tcMar>
              <w:top w:w="28" w:type="dxa"/>
              <w:bottom w:w="28" w:type="dxa"/>
            </w:tcMar>
          </w:tcPr>
          <w:p w14:paraId="2FB5A60B" w14:textId="2F80F21B" w:rsidR="00813A48" w:rsidRPr="004115B9" w:rsidRDefault="00E10BB9" w:rsidP="004115B9">
            <w:pPr>
              <w:jc w:val="both"/>
              <w:rPr>
                <w:rFonts w:ascii="Arial" w:eastAsia="Arial" w:hAnsi="Arial" w:cs="Arial"/>
                <w:sz w:val="18"/>
                <w:szCs w:val="18"/>
                <w:lang w:val="en-GB" w:bidi="en-US"/>
              </w:rPr>
            </w:pPr>
            <w:r w:rsidRPr="004115B9">
              <w:rPr>
                <w:rFonts w:ascii="Arial" w:eastAsia="Arial" w:hAnsi="Arial" w:cs="Arial"/>
                <w:sz w:val="18"/>
                <w:szCs w:val="18"/>
                <w:lang w:val="en-GB" w:bidi="en-US"/>
              </w:rPr>
              <w:t xml:space="preserve">9.2.1. If the Supplier is delays in fulfilling its obligations, as set forth in Section 5.5.4 of the Special Conditions of the Contract, or fails to </w:t>
            </w:r>
            <w:proofErr w:type="spellStart"/>
            <w:r w:rsidRPr="004115B9">
              <w:rPr>
                <w:rFonts w:ascii="Arial" w:eastAsia="Arial" w:hAnsi="Arial" w:cs="Arial"/>
                <w:sz w:val="18"/>
                <w:szCs w:val="18"/>
                <w:lang w:val="en-GB" w:bidi="en-US"/>
              </w:rPr>
              <w:t>fulfill</w:t>
            </w:r>
            <w:proofErr w:type="spellEnd"/>
            <w:r w:rsidRPr="004115B9">
              <w:rPr>
                <w:rFonts w:ascii="Arial" w:eastAsia="Arial" w:hAnsi="Arial" w:cs="Arial"/>
                <w:sz w:val="18"/>
                <w:szCs w:val="18"/>
                <w:lang w:val="en-GB" w:bidi="en-US"/>
              </w:rPr>
              <w:t xml:space="preserve"> other contractual obligations (except for those contractual obligations for which separate penalties are specified in the Contract in the event of non-performance or improper performance), the </w:t>
            </w:r>
            <w:r w:rsidR="00981503">
              <w:rPr>
                <w:rFonts w:ascii="Arial" w:eastAsia="Arial" w:hAnsi="Arial" w:cs="Arial"/>
                <w:sz w:val="18"/>
                <w:szCs w:val="18"/>
                <w:lang w:val="en-GB" w:bidi="en-US"/>
              </w:rPr>
              <w:t>Buyer</w:t>
            </w:r>
            <w:r w:rsidRPr="004115B9">
              <w:rPr>
                <w:rFonts w:ascii="Arial" w:eastAsia="Arial" w:hAnsi="Arial" w:cs="Arial"/>
                <w:sz w:val="18"/>
                <w:szCs w:val="18"/>
                <w:lang w:val="en-GB" w:bidi="en-US"/>
              </w:rPr>
              <w:t xml:space="preserve"> shall charge the Supplier a late payment penalty of 0.05 (five hundredths) percent for each calendar day of delay, calculated from the day following the specified deadline, based on the price (excluding VAT) of the Services not provided on time or the other contractual obligations not fulfilled</w:t>
            </w:r>
            <w:r w:rsidR="004115B9" w:rsidRPr="004115B9">
              <w:rPr>
                <w:rFonts w:ascii="Arial" w:eastAsia="Arial" w:hAnsi="Arial" w:cs="Arial"/>
                <w:sz w:val="18"/>
                <w:szCs w:val="18"/>
                <w:lang w:val="en-GB" w:bidi="en-US"/>
              </w:rPr>
              <w:t>.</w:t>
            </w:r>
          </w:p>
          <w:p w14:paraId="66159B11" w14:textId="15C4A696" w:rsidR="00C904EF" w:rsidRPr="004115B9" w:rsidRDefault="007D539B" w:rsidP="004115B9">
            <w:pPr>
              <w:jc w:val="both"/>
            </w:pPr>
            <w:r w:rsidRPr="004115B9">
              <w:rPr>
                <w:rFonts w:ascii="Arial" w:eastAsia="Arial" w:hAnsi="Arial" w:cs="Arial"/>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1D5BCEB4" w:rsidR="007D539B" w:rsidRPr="004115B9" w:rsidRDefault="007D539B" w:rsidP="007D539B">
            <w:pPr>
              <w:jc w:val="both"/>
            </w:pPr>
            <w:r w:rsidRPr="004115B9">
              <w:rPr>
                <w:rFonts w:ascii="Arial" w:eastAsia="Arial" w:hAnsi="Arial" w:cs="Arial"/>
                <w:sz w:val="18"/>
                <w:szCs w:val="18"/>
                <w:lang w:val="en-GB" w:bidi="en-US"/>
              </w:rPr>
              <w:t>9.2.3. The Supplier must pay the Buyer the penalties within 30 days from the Buyer's demand, if the penalty amount is not deducted from the amount payable to the Supplier.</w:t>
            </w:r>
          </w:p>
          <w:p w14:paraId="53CBE99B" w14:textId="19818A8E" w:rsidR="007D539B" w:rsidRPr="004115B9" w:rsidRDefault="007D539B" w:rsidP="004115B9">
            <w:pPr>
              <w:jc w:val="both"/>
            </w:pPr>
            <w:r w:rsidRPr="004115B9">
              <w:rPr>
                <w:rFonts w:ascii="Arial" w:eastAsia="Arial" w:hAnsi="Arial" w:cs="Arial"/>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tc>
      </w:tr>
      <w:tr w:rsidR="007D539B" w14:paraId="1CE36C4D" w14:textId="77777777" w:rsidTr="6BD49CB5">
        <w:tc>
          <w:tcPr>
            <w:tcW w:w="1888" w:type="dxa"/>
            <w:tcMar>
              <w:top w:w="28" w:type="dxa"/>
              <w:bottom w:w="28" w:type="dxa"/>
            </w:tcMar>
          </w:tcPr>
          <w:p w14:paraId="7DE32861" w14:textId="77777777" w:rsidR="007D539B" w:rsidRPr="00FE648F" w:rsidRDefault="007D539B" w:rsidP="00F90EE9">
            <w:pPr>
              <w:ind w:right="-63"/>
              <w:rPr>
                <w:rFonts w:ascii="Arial" w:hAnsi="Arial" w:cs="Arial"/>
                <w:sz w:val="18"/>
                <w:szCs w:val="18"/>
              </w:rPr>
            </w:pPr>
            <w:r w:rsidRPr="00FE648F">
              <w:rPr>
                <w:rFonts w:ascii="Arial" w:hAnsi="Arial" w:cs="Arial"/>
                <w:b/>
                <w:sz w:val="18"/>
                <w:szCs w:val="18"/>
              </w:rPr>
              <w:t>9.3. Tiekėjui / Pirkėjui taikoma bauda nutraukus Sutartį dėl esminio Sutarties pažeidimo ar nepagrįstai nutraukus Sutarties vykdymą ne Sutartyje nustatyta tvarka</w:t>
            </w:r>
          </w:p>
        </w:tc>
        <w:tc>
          <w:tcPr>
            <w:tcW w:w="5767" w:type="dxa"/>
            <w:gridSpan w:val="6"/>
            <w:tcMar>
              <w:top w:w="28" w:type="dxa"/>
              <w:bottom w:w="28" w:type="dxa"/>
            </w:tcMar>
          </w:tcPr>
          <w:p w14:paraId="0E911929" w14:textId="77777777" w:rsidR="007D539B" w:rsidRPr="00FE648F" w:rsidRDefault="007D539B" w:rsidP="007D539B">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7D539B" w:rsidRPr="00FE648F" w:rsidRDefault="007D539B" w:rsidP="007D539B">
            <w:pPr>
              <w:ind w:firstLine="567"/>
              <w:jc w:val="both"/>
              <w:rPr>
                <w:rFonts w:ascii="Arial" w:hAnsi="Arial" w:cs="Arial"/>
                <w:sz w:val="18"/>
                <w:szCs w:val="18"/>
              </w:rPr>
            </w:pPr>
          </w:p>
          <w:p w14:paraId="76450613" w14:textId="77777777" w:rsidR="007D539B" w:rsidRPr="00BA3EED" w:rsidRDefault="007D539B" w:rsidP="007D539B">
            <w:pPr>
              <w:rPr>
                <w:rFonts w:ascii="Arial" w:eastAsia="Arial" w:hAnsi="Arial" w:cs="Arial"/>
                <w:color w:val="4472C4" w:themeColor="accent1"/>
                <w:sz w:val="18"/>
                <w:szCs w:val="18"/>
              </w:rPr>
            </w:pPr>
          </w:p>
        </w:tc>
        <w:tc>
          <w:tcPr>
            <w:tcW w:w="2054" w:type="dxa"/>
            <w:tcMar>
              <w:top w:w="28" w:type="dxa"/>
              <w:bottom w:w="28" w:type="dxa"/>
            </w:tcMar>
          </w:tcPr>
          <w:p w14:paraId="5106F39F" w14:textId="77777777" w:rsidR="007D539B" w:rsidRPr="00FE648F" w:rsidRDefault="007D539B" w:rsidP="00F90EE9">
            <w:pPr>
              <w:ind w:right="-34"/>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054" w:type="dxa"/>
            <w:gridSpan w:val="5"/>
            <w:tcMar>
              <w:top w:w="28" w:type="dxa"/>
              <w:bottom w:w="28" w:type="dxa"/>
            </w:tcMar>
          </w:tcPr>
          <w:p w14:paraId="12BD0A2F" w14:textId="77777777" w:rsidR="007D539B" w:rsidRPr="00FE648F" w:rsidRDefault="007D539B" w:rsidP="007D539B">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7D539B" w:rsidRPr="00FE648F" w:rsidRDefault="007D539B" w:rsidP="007D539B">
            <w:pPr>
              <w:jc w:val="both"/>
              <w:rPr>
                <w:rFonts w:ascii="Arial" w:hAnsi="Arial" w:cs="Arial"/>
                <w:sz w:val="18"/>
                <w:szCs w:val="18"/>
              </w:rPr>
            </w:pPr>
          </w:p>
        </w:tc>
      </w:tr>
      <w:tr w:rsidR="007D539B" w14:paraId="2E602E63" w14:textId="77777777" w:rsidTr="6BD49CB5">
        <w:trPr>
          <w:trHeight w:val="300"/>
        </w:trPr>
        <w:tc>
          <w:tcPr>
            <w:tcW w:w="1888" w:type="dxa"/>
            <w:tcMar>
              <w:top w:w="28" w:type="dxa"/>
              <w:bottom w:w="28" w:type="dxa"/>
            </w:tcMar>
          </w:tcPr>
          <w:p w14:paraId="5BBE8D14" w14:textId="77777777" w:rsidR="007D539B" w:rsidRDefault="007D539B" w:rsidP="007D539B">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767" w:type="dxa"/>
            <w:gridSpan w:val="6"/>
            <w:tcMar>
              <w:top w:w="28" w:type="dxa"/>
              <w:bottom w:w="28" w:type="dxa"/>
            </w:tcMar>
          </w:tcPr>
          <w:p w14:paraId="38372091" w14:textId="77777777" w:rsidR="007D539B" w:rsidRDefault="007D539B" w:rsidP="007D539B">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7D539B" w:rsidRDefault="007D539B" w:rsidP="007D539B">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7D539B" w:rsidRDefault="007D539B" w:rsidP="007D539B">
            <w:pPr>
              <w:jc w:val="both"/>
              <w:rPr>
                <w:rFonts w:ascii="Arial" w:eastAsia="Arial" w:hAnsi="Arial" w:cs="Arial"/>
                <w:sz w:val="18"/>
                <w:szCs w:val="18"/>
              </w:rPr>
            </w:pPr>
          </w:p>
        </w:tc>
        <w:tc>
          <w:tcPr>
            <w:tcW w:w="2054" w:type="dxa"/>
            <w:tcMar>
              <w:top w:w="28" w:type="dxa"/>
              <w:bottom w:w="28" w:type="dxa"/>
            </w:tcMar>
          </w:tcPr>
          <w:p w14:paraId="05B551F6" w14:textId="22A019A5" w:rsidR="007D539B" w:rsidRDefault="007D539B" w:rsidP="0063224A">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054" w:type="dxa"/>
            <w:gridSpan w:val="5"/>
            <w:tcMar>
              <w:top w:w="28" w:type="dxa"/>
              <w:bottom w:w="28" w:type="dxa"/>
            </w:tcMar>
          </w:tcPr>
          <w:p w14:paraId="1815FCF2" w14:textId="77777777" w:rsidR="007D539B" w:rsidRDefault="007D539B" w:rsidP="007D539B">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7D539B" w:rsidRDefault="007D539B" w:rsidP="007D539B">
            <w:pPr>
              <w:jc w:val="both"/>
              <w:rPr>
                <w:rFonts w:ascii="Arial" w:eastAsia="Arial" w:hAnsi="Arial" w:cs="Arial"/>
                <w:color w:val="000000" w:themeColor="text1"/>
                <w:sz w:val="18"/>
                <w:szCs w:val="18"/>
                <w:lang w:val="en-GB" w:bidi="en-US"/>
              </w:rPr>
            </w:pPr>
          </w:p>
          <w:p w14:paraId="6C5C5CC7" w14:textId="77777777" w:rsidR="007D539B" w:rsidRDefault="007D539B" w:rsidP="007D539B">
            <w:pPr>
              <w:jc w:val="both"/>
              <w:rPr>
                <w:rFonts w:ascii="Arial" w:eastAsia="Arial" w:hAnsi="Arial" w:cs="Arial"/>
                <w:color w:val="000000" w:themeColor="text1"/>
                <w:sz w:val="18"/>
                <w:szCs w:val="18"/>
                <w:lang w:val="en-GB" w:bidi="en-US"/>
              </w:rPr>
            </w:pPr>
          </w:p>
        </w:tc>
      </w:tr>
      <w:tr w:rsidR="007D539B" w14:paraId="35B7B9AF" w14:textId="77777777" w:rsidTr="6BD49CB5">
        <w:tc>
          <w:tcPr>
            <w:tcW w:w="1888" w:type="dxa"/>
            <w:tcMar>
              <w:top w:w="28" w:type="dxa"/>
              <w:bottom w:w="28" w:type="dxa"/>
            </w:tcMar>
          </w:tcPr>
          <w:p w14:paraId="3AE05B9D" w14:textId="5DACE4DF" w:rsidR="007D539B" w:rsidRPr="00FE648F" w:rsidRDefault="007D539B" w:rsidP="00F90EE9">
            <w:pPr>
              <w:ind w:right="-205"/>
              <w:rPr>
                <w:rFonts w:ascii="Arial" w:hAnsi="Arial" w:cs="Arial"/>
                <w:sz w:val="18"/>
                <w:szCs w:val="18"/>
              </w:rPr>
            </w:pPr>
            <w:r w:rsidRPr="73E762EA">
              <w:rPr>
                <w:rFonts w:ascii="Arial" w:hAnsi="Arial" w:cs="Arial"/>
                <w:b/>
                <w:bCs/>
                <w:sz w:val="18"/>
                <w:szCs w:val="18"/>
              </w:rPr>
              <w:t>9.5. Tiekėjui taikomos baudos dėl</w:t>
            </w:r>
            <w:r w:rsidR="00F90EE9">
              <w:rPr>
                <w:rFonts w:ascii="Arial" w:hAnsi="Arial" w:cs="Arial"/>
                <w:b/>
                <w:bCs/>
                <w:sz w:val="18"/>
                <w:szCs w:val="18"/>
              </w:rPr>
              <w:t xml:space="preserve"> </w:t>
            </w:r>
            <w:r w:rsidRPr="73E762EA">
              <w:rPr>
                <w:rFonts w:ascii="Arial" w:hAnsi="Arial" w:cs="Arial"/>
                <w:b/>
                <w:bCs/>
                <w:sz w:val="18"/>
                <w:szCs w:val="18"/>
              </w:rPr>
              <w:t>aplinkosauginių ir (arba) socialinių kriterijų nesilaikymo</w:t>
            </w:r>
          </w:p>
        </w:tc>
        <w:tc>
          <w:tcPr>
            <w:tcW w:w="5767" w:type="dxa"/>
            <w:gridSpan w:val="6"/>
            <w:tcMar>
              <w:top w:w="28" w:type="dxa"/>
              <w:bottom w:w="28" w:type="dxa"/>
            </w:tcMar>
          </w:tcPr>
          <w:p w14:paraId="65CAE3B1" w14:textId="0DAFE9D2" w:rsidR="007D539B" w:rsidRPr="00FE648F" w:rsidRDefault="007D539B" w:rsidP="007D539B">
            <w:pPr>
              <w:rPr>
                <w:rFonts w:ascii="Arial" w:hAnsi="Arial" w:cs="Arial"/>
                <w:color w:val="000000" w:themeColor="text1"/>
                <w:sz w:val="18"/>
                <w:szCs w:val="18"/>
              </w:rPr>
            </w:pPr>
            <w:r>
              <w:rPr>
                <w:rFonts w:ascii="Arial" w:eastAsia="Arial" w:hAnsi="Arial" w:cs="Arial"/>
                <w:color w:val="000000" w:themeColor="text1"/>
                <w:sz w:val="18"/>
                <w:szCs w:val="18"/>
              </w:rPr>
              <w:t>Netaikoma</w:t>
            </w:r>
          </w:p>
        </w:tc>
        <w:tc>
          <w:tcPr>
            <w:tcW w:w="2054" w:type="dxa"/>
            <w:tcMar>
              <w:top w:w="28" w:type="dxa"/>
              <w:bottom w:w="28" w:type="dxa"/>
            </w:tcMar>
          </w:tcPr>
          <w:p w14:paraId="338DF171" w14:textId="77777777" w:rsidR="007D539B" w:rsidRPr="00FE648F" w:rsidRDefault="007D539B" w:rsidP="007D539B">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6054" w:type="dxa"/>
            <w:gridSpan w:val="5"/>
            <w:tcMar>
              <w:top w:w="28" w:type="dxa"/>
              <w:bottom w:w="28" w:type="dxa"/>
            </w:tcMar>
          </w:tcPr>
          <w:p w14:paraId="3054867A" w14:textId="06C0E56F" w:rsidR="007D539B" w:rsidRPr="00FE648F" w:rsidRDefault="007D539B" w:rsidP="007D539B">
            <w:pPr>
              <w:jc w:val="both"/>
              <w:rPr>
                <w:rFonts w:ascii="Arial" w:eastAsia="Arial" w:hAnsi="Arial" w:cs="Arial"/>
                <w:color w:val="000000" w:themeColor="text1"/>
                <w:sz w:val="18"/>
                <w:szCs w:val="18"/>
                <w:lang w:val="en-GB" w:bidi="en-US"/>
              </w:rPr>
            </w:pPr>
            <w:r w:rsidRPr="00691F0C">
              <w:rPr>
                <w:rFonts w:ascii="Arial" w:eastAsia="Arial" w:hAnsi="Arial" w:cs="Arial"/>
                <w:color w:val="000000" w:themeColor="text1"/>
                <w:sz w:val="18"/>
                <w:szCs w:val="18"/>
                <w:lang w:val="en-GB" w:bidi="en-US"/>
              </w:rPr>
              <w:t>Not applicable</w:t>
            </w:r>
          </w:p>
        </w:tc>
      </w:tr>
      <w:tr w:rsidR="007D539B" w14:paraId="226D5F08" w14:textId="77777777" w:rsidTr="6BD49CB5">
        <w:tc>
          <w:tcPr>
            <w:tcW w:w="1888" w:type="dxa"/>
            <w:tcMar>
              <w:top w:w="28" w:type="dxa"/>
              <w:bottom w:w="28" w:type="dxa"/>
            </w:tcMar>
          </w:tcPr>
          <w:p w14:paraId="645B2D5D" w14:textId="77777777" w:rsidR="007D539B" w:rsidRPr="00FE648F" w:rsidRDefault="007D539B" w:rsidP="007D539B">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767" w:type="dxa"/>
            <w:gridSpan w:val="6"/>
            <w:tcMar>
              <w:top w:w="28" w:type="dxa"/>
              <w:bottom w:w="28" w:type="dxa"/>
            </w:tcMar>
          </w:tcPr>
          <w:p w14:paraId="18E82ADE" w14:textId="77777777" w:rsidR="007D539B" w:rsidRPr="00FE648F" w:rsidRDefault="007D539B" w:rsidP="007D539B">
            <w:pPr>
              <w:jc w:val="both"/>
              <w:rPr>
                <w:rFonts w:ascii="Arial" w:hAnsi="Arial" w:cs="Arial"/>
                <w:sz w:val="18"/>
                <w:szCs w:val="18"/>
              </w:rPr>
            </w:pPr>
            <w:r w:rsidRPr="00FE648F">
              <w:rPr>
                <w:rFonts w:ascii="Arial" w:hAnsi="Arial" w:cs="Arial"/>
                <w:color w:val="000000" w:themeColor="text1"/>
                <w:sz w:val="18"/>
                <w:szCs w:val="18"/>
              </w:rPr>
              <w:t>300 Eur</w:t>
            </w:r>
          </w:p>
        </w:tc>
        <w:tc>
          <w:tcPr>
            <w:tcW w:w="2054" w:type="dxa"/>
            <w:tcMar>
              <w:top w:w="28" w:type="dxa"/>
              <w:bottom w:w="28" w:type="dxa"/>
            </w:tcMar>
          </w:tcPr>
          <w:p w14:paraId="1DC15793" w14:textId="77777777" w:rsidR="007D539B" w:rsidRPr="00FE648F" w:rsidRDefault="007D539B" w:rsidP="007D539B">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6054" w:type="dxa"/>
            <w:gridSpan w:val="5"/>
            <w:tcMar>
              <w:top w:w="28" w:type="dxa"/>
              <w:bottom w:w="28" w:type="dxa"/>
            </w:tcMar>
          </w:tcPr>
          <w:p w14:paraId="1D495C79" w14:textId="77777777" w:rsidR="007D539B" w:rsidRPr="00FE648F" w:rsidRDefault="007D539B" w:rsidP="007D539B">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7D539B" w14:paraId="4A7AAFA9" w14:textId="77777777" w:rsidTr="6BD49CB5">
        <w:tc>
          <w:tcPr>
            <w:tcW w:w="1888" w:type="dxa"/>
            <w:tcMar>
              <w:top w:w="28" w:type="dxa"/>
              <w:bottom w:w="28" w:type="dxa"/>
            </w:tcMar>
          </w:tcPr>
          <w:p w14:paraId="58E37DE9" w14:textId="16B9661B" w:rsidR="007D539B" w:rsidRPr="00AA68DD" w:rsidRDefault="007D539B" w:rsidP="00F90EE9">
            <w:pPr>
              <w:ind w:right="-63"/>
              <w:rPr>
                <w:rFonts w:ascii="Arial" w:hAnsi="Arial" w:cs="Arial"/>
                <w:sz w:val="18"/>
                <w:szCs w:val="18"/>
              </w:rPr>
            </w:pPr>
            <w:r w:rsidRPr="00AA68DD">
              <w:rPr>
                <w:rFonts w:ascii="Arial" w:hAnsi="Arial" w:cs="Arial"/>
                <w:b/>
                <w:bCs/>
                <w:sz w:val="18"/>
                <w:szCs w:val="18"/>
              </w:rPr>
              <w:t>9.7. Tiekėjui taikomos netesybos dėl pirkimo dokumentuose nustatytų Kokybinių kriterijų</w:t>
            </w:r>
            <w:r w:rsidR="00483551" w:rsidRPr="00AA68DD">
              <w:rPr>
                <w:rFonts w:ascii="Arial" w:hAnsi="Arial" w:cs="Arial"/>
                <w:b/>
                <w:bCs/>
                <w:sz w:val="18"/>
                <w:szCs w:val="18"/>
              </w:rPr>
              <w:t xml:space="preserve"> </w:t>
            </w:r>
            <w:proofErr w:type="spellStart"/>
            <w:r w:rsidR="00483551" w:rsidRPr="00AA68DD">
              <w:rPr>
                <w:rFonts w:ascii="Arial" w:hAnsi="Arial" w:cs="Arial"/>
                <w:b/>
                <w:bCs/>
                <w:sz w:val="18"/>
                <w:szCs w:val="18"/>
              </w:rPr>
              <w:t>nepasiekimo</w:t>
            </w:r>
            <w:proofErr w:type="spellEnd"/>
            <w:r w:rsidR="00483551" w:rsidRPr="00AA68DD">
              <w:rPr>
                <w:rFonts w:ascii="Arial" w:hAnsi="Arial" w:cs="Arial"/>
                <w:b/>
                <w:bCs/>
                <w:sz w:val="18"/>
                <w:szCs w:val="18"/>
              </w:rPr>
              <w:t xml:space="preserve"> </w:t>
            </w:r>
            <w:r w:rsidRPr="00AA68DD">
              <w:rPr>
                <w:rFonts w:ascii="Arial" w:hAnsi="Arial" w:cs="Arial"/>
                <w:b/>
                <w:bCs/>
                <w:sz w:val="18"/>
                <w:szCs w:val="18"/>
              </w:rPr>
              <w:t>Sutarties vykdymo metu</w:t>
            </w:r>
          </w:p>
        </w:tc>
        <w:tc>
          <w:tcPr>
            <w:tcW w:w="5767" w:type="dxa"/>
            <w:gridSpan w:val="6"/>
            <w:tcMar>
              <w:top w:w="28" w:type="dxa"/>
              <w:bottom w:w="28" w:type="dxa"/>
            </w:tcMar>
          </w:tcPr>
          <w:p w14:paraId="78E2FF37" w14:textId="1846725A" w:rsidR="00D06876" w:rsidRPr="00AA68DD" w:rsidRDefault="00D06876" w:rsidP="00D06876">
            <w:pPr>
              <w:jc w:val="both"/>
              <w:rPr>
                <w:rFonts w:ascii="Arial" w:hAnsi="Arial" w:cs="Arial"/>
                <w:sz w:val="18"/>
                <w:szCs w:val="18"/>
              </w:rPr>
            </w:pPr>
            <w:r w:rsidRPr="00AA68DD">
              <w:rPr>
                <w:rFonts w:ascii="Arial" w:hAnsi="Arial" w:cs="Arial"/>
                <w:sz w:val="18"/>
                <w:szCs w:val="18"/>
              </w:rPr>
              <w:t xml:space="preserve">Jeigu Tiekėjas nevykdo įsipareigojimo, nustatyto  Sutarties Specialiųjų sąlygų 6.3 p. ir praleidžia nurodytą </w:t>
            </w:r>
            <w:r w:rsidR="00AA68DD" w:rsidRPr="00AA68DD">
              <w:rPr>
                <w:rFonts w:ascii="Arial" w:hAnsi="Arial" w:cs="Arial"/>
                <w:sz w:val="18"/>
                <w:szCs w:val="18"/>
              </w:rPr>
              <w:t>7</w:t>
            </w:r>
            <w:r w:rsidRPr="00AA68DD">
              <w:rPr>
                <w:rFonts w:ascii="Arial" w:hAnsi="Arial" w:cs="Arial"/>
                <w:sz w:val="18"/>
                <w:szCs w:val="18"/>
              </w:rPr>
              <w:t xml:space="preserve"> (</w:t>
            </w:r>
            <w:r w:rsidR="00AA68DD" w:rsidRPr="00AA68DD">
              <w:rPr>
                <w:rFonts w:ascii="Arial" w:hAnsi="Arial" w:cs="Arial"/>
                <w:sz w:val="18"/>
                <w:szCs w:val="18"/>
              </w:rPr>
              <w:t>septynių</w:t>
            </w:r>
            <w:r w:rsidRPr="00AA68DD">
              <w:rPr>
                <w:rFonts w:ascii="Arial" w:hAnsi="Arial" w:cs="Arial"/>
                <w:sz w:val="18"/>
                <w:szCs w:val="18"/>
              </w:rPr>
              <w:t>) dienų terminą, Pirkėjas nuo kitos dienos skaičiuoja Tiekėjui 0,5 (penkios dešimtosios) procento dydžio delspinigius už kiekvieną uždelstą dieną, nuo Pradinės Sutarties vertės, nurodytos Sutarties Specialiųjų sąlygų 5.2 punkte, be PVM.</w:t>
            </w:r>
          </w:p>
          <w:p w14:paraId="2A6242D7" w14:textId="00B34822" w:rsidR="007D539B" w:rsidRPr="00AA68DD" w:rsidRDefault="007D539B" w:rsidP="007D539B">
            <w:pPr>
              <w:jc w:val="both"/>
              <w:rPr>
                <w:rFonts w:ascii="Arial" w:hAnsi="Arial" w:cs="Arial"/>
                <w:sz w:val="18"/>
                <w:szCs w:val="18"/>
              </w:rPr>
            </w:pPr>
          </w:p>
          <w:p w14:paraId="16AAFADD" w14:textId="77777777" w:rsidR="007D539B" w:rsidRPr="00AA68DD" w:rsidRDefault="007D539B" w:rsidP="007D539B">
            <w:pPr>
              <w:jc w:val="both"/>
              <w:rPr>
                <w:rFonts w:ascii="Arial" w:hAnsi="Arial" w:cs="Arial"/>
                <w:sz w:val="18"/>
                <w:szCs w:val="18"/>
              </w:rPr>
            </w:pPr>
          </w:p>
          <w:p w14:paraId="3866B213" w14:textId="77777777" w:rsidR="007D539B" w:rsidRPr="00AA68DD" w:rsidRDefault="007D539B" w:rsidP="007D539B">
            <w:pPr>
              <w:jc w:val="both"/>
              <w:rPr>
                <w:rFonts w:ascii="Arial" w:hAnsi="Arial" w:cs="Arial"/>
                <w:i/>
                <w:iCs/>
                <w:sz w:val="18"/>
                <w:szCs w:val="18"/>
              </w:rPr>
            </w:pPr>
          </w:p>
        </w:tc>
        <w:tc>
          <w:tcPr>
            <w:tcW w:w="2054" w:type="dxa"/>
            <w:tcMar>
              <w:top w:w="28" w:type="dxa"/>
              <w:bottom w:w="28" w:type="dxa"/>
            </w:tcMar>
          </w:tcPr>
          <w:p w14:paraId="56CA48CF" w14:textId="77777777" w:rsidR="007D539B" w:rsidRPr="00AA68DD" w:rsidRDefault="007D539B" w:rsidP="007D539B">
            <w:pPr>
              <w:rPr>
                <w:rFonts w:ascii="Arial" w:hAnsi="Arial" w:cs="Arial"/>
                <w:sz w:val="18"/>
                <w:szCs w:val="18"/>
              </w:rPr>
            </w:pPr>
            <w:r w:rsidRPr="00AA68DD">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6054" w:type="dxa"/>
            <w:gridSpan w:val="5"/>
            <w:tcMar>
              <w:top w:w="28" w:type="dxa"/>
              <w:bottom w:w="28" w:type="dxa"/>
            </w:tcMar>
          </w:tcPr>
          <w:p w14:paraId="33C79D23" w14:textId="42F51435" w:rsidR="007D539B" w:rsidRPr="00AA68DD" w:rsidRDefault="007861B3" w:rsidP="007D539B">
            <w:pPr>
              <w:jc w:val="both"/>
              <w:rPr>
                <w:rFonts w:ascii="Arial" w:hAnsi="Arial" w:cs="Arial"/>
                <w:sz w:val="18"/>
                <w:szCs w:val="18"/>
                <w:lang w:val="en-GB"/>
              </w:rPr>
            </w:pPr>
            <w:r w:rsidRPr="00AA68DD">
              <w:rPr>
                <w:rFonts w:ascii="Arial" w:hAnsi="Arial" w:cs="Arial"/>
                <w:sz w:val="18"/>
                <w:szCs w:val="18"/>
                <w:lang w:val="en-GB"/>
              </w:rPr>
              <w:t xml:space="preserve">If the Supplier fails to </w:t>
            </w:r>
            <w:proofErr w:type="spellStart"/>
            <w:r w:rsidRPr="00AA68DD">
              <w:rPr>
                <w:rFonts w:ascii="Arial" w:hAnsi="Arial" w:cs="Arial"/>
                <w:sz w:val="18"/>
                <w:szCs w:val="18"/>
                <w:lang w:val="en-GB"/>
              </w:rPr>
              <w:t>fulfill</w:t>
            </w:r>
            <w:proofErr w:type="spellEnd"/>
            <w:r w:rsidRPr="00AA68DD">
              <w:rPr>
                <w:rFonts w:ascii="Arial" w:hAnsi="Arial" w:cs="Arial"/>
                <w:sz w:val="18"/>
                <w:szCs w:val="18"/>
                <w:lang w:val="en-GB"/>
              </w:rPr>
              <w:t xml:space="preserve"> the obligation set forth in Section 6.3 of the Special Conditions of the Contract and misses the specified deadline of </w:t>
            </w:r>
            <w:r w:rsidR="00AA68DD" w:rsidRPr="00AA68DD">
              <w:rPr>
                <w:rFonts w:ascii="Arial" w:hAnsi="Arial" w:cs="Arial"/>
                <w:sz w:val="18"/>
                <w:szCs w:val="18"/>
                <w:lang w:val="en-GB"/>
              </w:rPr>
              <w:t>7</w:t>
            </w:r>
            <w:r w:rsidRPr="00AA68DD">
              <w:rPr>
                <w:rFonts w:ascii="Arial" w:hAnsi="Arial" w:cs="Arial"/>
                <w:sz w:val="18"/>
                <w:szCs w:val="18"/>
                <w:lang w:val="en-GB"/>
              </w:rPr>
              <w:t xml:space="preserve"> (</w:t>
            </w:r>
            <w:r w:rsidR="00AA68DD" w:rsidRPr="00AA68DD">
              <w:rPr>
                <w:rFonts w:ascii="Arial" w:hAnsi="Arial" w:cs="Arial"/>
                <w:sz w:val="18"/>
                <w:szCs w:val="18"/>
                <w:lang w:val="en-GB"/>
              </w:rPr>
              <w:t>seven</w:t>
            </w:r>
            <w:r w:rsidRPr="00AA68DD">
              <w:rPr>
                <w:rFonts w:ascii="Arial" w:hAnsi="Arial" w:cs="Arial"/>
                <w:sz w:val="18"/>
                <w:szCs w:val="18"/>
                <w:lang w:val="en-GB"/>
              </w:rPr>
              <w:t>)</w:t>
            </w:r>
            <w:r w:rsidR="00AA68DD" w:rsidRPr="00AA68DD">
              <w:rPr>
                <w:rFonts w:ascii="Arial" w:hAnsi="Arial" w:cs="Arial"/>
                <w:sz w:val="18"/>
                <w:szCs w:val="18"/>
                <w:lang w:val="en-GB"/>
              </w:rPr>
              <w:t xml:space="preserve"> </w:t>
            </w:r>
            <w:r w:rsidRPr="00AA68DD">
              <w:rPr>
                <w:rFonts w:ascii="Arial" w:hAnsi="Arial" w:cs="Arial"/>
                <w:sz w:val="18"/>
                <w:szCs w:val="18"/>
                <w:lang w:val="en-GB"/>
              </w:rPr>
              <w:t xml:space="preserve">days, the Buyer shall charge the Supplier, starting from the following day, a late payment penalty of 0.5 (five-tenths) percent for each day of delay, calculated on the basis of the Initial Contract </w:t>
            </w:r>
            <w:r w:rsidR="35E42620" w:rsidRPr="55FD40FC">
              <w:rPr>
                <w:rFonts w:ascii="Arial" w:hAnsi="Arial" w:cs="Arial"/>
                <w:sz w:val="18"/>
                <w:szCs w:val="18"/>
                <w:lang w:val="en-GB"/>
              </w:rPr>
              <w:t>V</w:t>
            </w:r>
            <w:r w:rsidRPr="00AA68DD">
              <w:rPr>
                <w:rFonts w:ascii="Arial" w:hAnsi="Arial" w:cs="Arial"/>
                <w:sz w:val="18"/>
                <w:szCs w:val="18"/>
                <w:lang w:val="en-GB"/>
              </w:rPr>
              <w:t>alue specified in Section 5.2 of the Special Conditions of the Contract, excluding VAT.</w:t>
            </w:r>
          </w:p>
          <w:p w14:paraId="0BE42561" w14:textId="77777777" w:rsidR="007D539B" w:rsidRPr="00AA68DD" w:rsidRDefault="007D539B" w:rsidP="007D539B">
            <w:pPr>
              <w:jc w:val="both"/>
              <w:rPr>
                <w:rFonts w:ascii="Arial" w:hAnsi="Arial" w:cs="Arial"/>
                <w:i/>
                <w:iCs/>
                <w:sz w:val="18"/>
                <w:szCs w:val="18"/>
                <w:lang w:val="en-GB"/>
              </w:rPr>
            </w:pPr>
          </w:p>
        </w:tc>
      </w:tr>
      <w:tr w:rsidR="007D539B" w14:paraId="4C45F6FD" w14:textId="77777777" w:rsidTr="6BD49CB5">
        <w:tc>
          <w:tcPr>
            <w:tcW w:w="1888" w:type="dxa"/>
            <w:tcMar>
              <w:top w:w="28" w:type="dxa"/>
              <w:bottom w:w="28" w:type="dxa"/>
            </w:tcMar>
          </w:tcPr>
          <w:p w14:paraId="5FB1D3CA" w14:textId="77777777" w:rsidR="007D539B" w:rsidRPr="00FE648F" w:rsidRDefault="007D539B" w:rsidP="007D539B">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767" w:type="dxa"/>
            <w:gridSpan w:val="6"/>
            <w:tcMar>
              <w:top w:w="28" w:type="dxa"/>
              <w:bottom w:w="28" w:type="dxa"/>
            </w:tcMar>
          </w:tcPr>
          <w:p w14:paraId="4416CDB7" w14:textId="77777777" w:rsidR="007D539B" w:rsidRPr="00FE648F" w:rsidRDefault="007D539B" w:rsidP="007D539B">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054" w:type="dxa"/>
            <w:tcMar>
              <w:top w:w="28" w:type="dxa"/>
              <w:bottom w:w="28" w:type="dxa"/>
            </w:tcMar>
          </w:tcPr>
          <w:p w14:paraId="39DEBD72" w14:textId="77777777" w:rsidR="007D539B" w:rsidRPr="00FE648F" w:rsidRDefault="007D539B" w:rsidP="00116D00">
            <w:pPr>
              <w:ind w:right="-106"/>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6054" w:type="dxa"/>
            <w:gridSpan w:val="5"/>
            <w:tcMar>
              <w:top w:w="28" w:type="dxa"/>
              <w:bottom w:w="28" w:type="dxa"/>
            </w:tcMar>
          </w:tcPr>
          <w:p w14:paraId="3116A1B2" w14:textId="77777777" w:rsidR="007D539B" w:rsidRPr="00FE648F" w:rsidRDefault="007D539B" w:rsidP="007D539B">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7D539B" w14:paraId="290977D5" w14:textId="77777777" w:rsidTr="6BD49CB5">
        <w:tc>
          <w:tcPr>
            <w:tcW w:w="1888" w:type="dxa"/>
            <w:tcMar>
              <w:top w:w="28" w:type="dxa"/>
              <w:bottom w:w="28" w:type="dxa"/>
            </w:tcMar>
          </w:tcPr>
          <w:p w14:paraId="33213322" w14:textId="77777777" w:rsidR="007D539B" w:rsidRPr="00FE648F" w:rsidRDefault="007D539B" w:rsidP="00F90EE9">
            <w:pPr>
              <w:ind w:right="-63"/>
              <w:rPr>
                <w:rFonts w:ascii="Arial" w:hAnsi="Arial" w:cs="Arial"/>
                <w:sz w:val="18"/>
                <w:szCs w:val="18"/>
              </w:rPr>
            </w:pPr>
            <w:r w:rsidRPr="73E762EA">
              <w:rPr>
                <w:rFonts w:ascii="Arial" w:hAnsi="Arial" w:cs="Arial"/>
                <w:b/>
                <w:bCs/>
                <w:sz w:val="18"/>
                <w:szCs w:val="18"/>
              </w:rPr>
              <w:t>9</w:t>
            </w:r>
            <w:r w:rsidRPr="005D57E3">
              <w:rPr>
                <w:rFonts w:ascii="Arial" w:hAnsi="Arial" w:cs="Arial"/>
                <w:b/>
                <w:bCs/>
                <w:sz w:val="17"/>
                <w:szCs w:val="17"/>
              </w:rPr>
              <w:t>.9. Tiekėjui taikoma bauda dėl Pirkėjo simbolių, pavadinimo ir ženklo reklamoje ar rinkodaroje naudojimo reikalavimų nesilaikymo bei draudimo naudotis Pirkėjo sukurtais intelektiniais veiklos rezultatais nesilaikymo</w:t>
            </w:r>
          </w:p>
        </w:tc>
        <w:tc>
          <w:tcPr>
            <w:tcW w:w="5767" w:type="dxa"/>
            <w:gridSpan w:val="6"/>
            <w:tcMar>
              <w:top w:w="28" w:type="dxa"/>
              <w:bottom w:w="28" w:type="dxa"/>
            </w:tcMar>
          </w:tcPr>
          <w:p w14:paraId="1BB3766C" w14:textId="77777777" w:rsidR="007D539B" w:rsidRPr="00FE648F" w:rsidRDefault="007D539B" w:rsidP="007D539B">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4ED2C342" w14:textId="77777777" w:rsidR="007D539B" w:rsidRPr="00FE648F" w:rsidRDefault="007D539B" w:rsidP="007D539B">
            <w:pPr>
              <w:jc w:val="both"/>
              <w:rPr>
                <w:rFonts w:ascii="Arial" w:hAnsi="Arial" w:cs="Arial"/>
                <w:sz w:val="18"/>
                <w:szCs w:val="18"/>
              </w:rPr>
            </w:pPr>
          </w:p>
        </w:tc>
        <w:tc>
          <w:tcPr>
            <w:tcW w:w="2054" w:type="dxa"/>
            <w:tcMar>
              <w:top w:w="28" w:type="dxa"/>
              <w:bottom w:w="28" w:type="dxa"/>
            </w:tcMar>
          </w:tcPr>
          <w:p w14:paraId="06999365" w14:textId="77777777" w:rsidR="007D539B" w:rsidRPr="00FE648F" w:rsidRDefault="007D539B" w:rsidP="007D539B">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6054" w:type="dxa"/>
            <w:gridSpan w:val="5"/>
            <w:tcMar>
              <w:top w:w="28" w:type="dxa"/>
              <w:bottom w:w="28" w:type="dxa"/>
            </w:tcMar>
          </w:tcPr>
          <w:p w14:paraId="4CB84A0E" w14:textId="77777777" w:rsidR="007D539B" w:rsidRPr="00FE648F" w:rsidRDefault="007D539B" w:rsidP="007D539B">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54FDD60C" w14:textId="77777777" w:rsidR="007D539B" w:rsidRPr="00FE648F" w:rsidRDefault="007D539B" w:rsidP="007D539B">
            <w:pPr>
              <w:jc w:val="both"/>
              <w:rPr>
                <w:rFonts w:ascii="Arial" w:hAnsi="Arial" w:cs="Arial"/>
                <w:sz w:val="18"/>
                <w:szCs w:val="18"/>
              </w:rPr>
            </w:pPr>
          </w:p>
        </w:tc>
      </w:tr>
      <w:tr w:rsidR="007D539B" w14:paraId="3ACCF3D0" w14:textId="77777777" w:rsidTr="6BD49CB5">
        <w:tc>
          <w:tcPr>
            <w:tcW w:w="1888" w:type="dxa"/>
            <w:tcMar>
              <w:top w:w="28" w:type="dxa"/>
              <w:bottom w:w="28" w:type="dxa"/>
            </w:tcMar>
          </w:tcPr>
          <w:p w14:paraId="6B46E850" w14:textId="77777777" w:rsidR="007D539B" w:rsidRPr="0086358A" w:rsidRDefault="007D539B" w:rsidP="007D539B">
            <w:pPr>
              <w:rPr>
                <w:rFonts w:ascii="Arial" w:hAnsi="Arial" w:cs="Arial"/>
                <w:sz w:val="18"/>
                <w:szCs w:val="18"/>
              </w:rPr>
            </w:pPr>
            <w:r w:rsidRPr="0086358A">
              <w:rPr>
                <w:rFonts w:ascii="Arial" w:hAnsi="Arial" w:cs="Arial"/>
                <w:b/>
                <w:bCs/>
                <w:sz w:val="18"/>
                <w:szCs w:val="18"/>
                <w:lang w:val="en-US"/>
              </w:rPr>
              <w:t xml:space="preserve">9.10. </w:t>
            </w:r>
            <w:r w:rsidRPr="0086358A">
              <w:rPr>
                <w:rFonts w:ascii="Arial" w:hAnsi="Arial" w:cs="Arial"/>
                <w:b/>
                <w:bCs/>
                <w:sz w:val="18"/>
                <w:szCs w:val="18"/>
              </w:rPr>
              <w:t>Kitos netesybos</w:t>
            </w:r>
          </w:p>
        </w:tc>
        <w:tc>
          <w:tcPr>
            <w:tcW w:w="5767" w:type="dxa"/>
            <w:gridSpan w:val="6"/>
            <w:tcMar>
              <w:top w:w="28" w:type="dxa"/>
              <w:bottom w:w="28" w:type="dxa"/>
            </w:tcMar>
          </w:tcPr>
          <w:p w14:paraId="02ADABD4" w14:textId="77777777" w:rsidR="00F105F4" w:rsidRPr="0086358A" w:rsidRDefault="00F105F4" w:rsidP="00F105F4">
            <w:pPr>
              <w:shd w:val="clear" w:color="auto" w:fill="FFFFFF" w:themeFill="background1"/>
              <w:jc w:val="both"/>
              <w:rPr>
                <w:rFonts w:ascii="Arial" w:hAnsi="Arial" w:cs="Arial"/>
                <w:sz w:val="18"/>
                <w:szCs w:val="18"/>
              </w:rPr>
            </w:pPr>
            <w:r w:rsidRPr="0086358A">
              <w:rPr>
                <w:rFonts w:ascii="Arial" w:hAnsi="Arial" w:cs="Arial"/>
                <w:sz w:val="18"/>
                <w:szCs w:val="18"/>
              </w:rPr>
              <w:t>9.10.1. Jeigu Tiekėjas vėluoja pradėti teikti Paslaugas pagal Sutartį, Pirkėjas nuo kitos dienos kalendorinės dienos skaičiuoja Tiekėjui 1 (vieno) procento dydžio delspinigius už kiekvieną pradelstą pradėti teikti Paslaugas kalendorinę dieną, delspinigių dydį skaičiuojant nuo Pradinės Sutarties vertės, nurodytos Sutarties Specialiųjų sąlygų 5.2 punkte, be PVM.</w:t>
            </w:r>
          </w:p>
          <w:p w14:paraId="5BA585C5" w14:textId="62EF1148" w:rsidR="00F105F4" w:rsidRPr="0086358A" w:rsidRDefault="00F105F4" w:rsidP="00F105F4">
            <w:pPr>
              <w:shd w:val="clear" w:color="auto" w:fill="FFFFFF" w:themeFill="background1"/>
              <w:jc w:val="both"/>
              <w:rPr>
                <w:rFonts w:ascii="Arial" w:eastAsia="Arial" w:hAnsi="Arial" w:cs="Arial"/>
                <w:sz w:val="18"/>
                <w:szCs w:val="18"/>
              </w:rPr>
            </w:pPr>
            <w:r w:rsidRPr="6BD49CB5">
              <w:rPr>
                <w:rFonts w:ascii="Arial" w:hAnsi="Arial" w:cs="Arial"/>
                <w:sz w:val="18"/>
                <w:szCs w:val="18"/>
              </w:rPr>
              <w:t xml:space="preserve">9.10.2. </w:t>
            </w:r>
            <w:r w:rsidR="1563B3AD" w:rsidRPr="00204CE8">
              <w:rPr>
                <w:rFonts w:ascii="Arial" w:hAnsi="Arial" w:cs="Arial"/>
                <w:sz w:val="18"/>
                <w:szCs w:val="18"/>
              </w:rPr>
              <w:t>Jei Tiekėjas nepašalina kritinių incidentų per 4 (keturias) valandas nuo jų užregistravimo Tiekėjo ar Debesijos gamintojo portale, pasibaigus šiam terminui Tiekėjui skaičiuojama 100 (vieno šimto) Eur bauda be PVM už kiekvieną pavėluotą kritinio incidento šalinimo valandą</w:t>
            </w:r>
            <w:r w:rsidRPr="00204CE8">
              <w:rPr>
                <w:rFonts w:ascii="Arial" w:hAnsi="Arial" w:cs="Arial"/>
                <w:sz w:val="18"/>
                <w:szCs w:val="18"/>
              </w:rPr>
              <w:t>.</w:t>
            </w:r>
          </w:p>
          <w:p w14:paraId="7809BD08" w14:textId="3C562050" w:rsidR="00F105F4" w:rsidRPr="0086358A" w:rsidRDefault="00F105F4" w:rsidP="00F105F4">
            <w:pPr>
              <w:shd w:val="clear" w:color="auto" w:fill="FFFFFF" w:themeFill="background1"/>
              <w:jc w:val="both"/>
              <w:rPr>
                <w:rFonts w:ascii="Arial" w:eastAsia="Arial" w:hAnsi="Arial" w:cs="Arial"/>
                <w:sz w:val="18"/>
                <w:szCs w:val="18"/>
              </w:rPr>
            </w:pPr>
            <w:r w:rsidRPr="6BD49CB5">
              <w:rPr>
                <w:rFonts w:ascii="Arial" w:eastAsia="Arial" w:hAnsi="Arial" w:cs="Arial"/>
                <w:sz w:val="18"/>
                <w:szCs w:val="18"/>
              </w:rPr>
              <w:t xml:space="preserve">9.10.3. </w:t>
            </w:r>
            <w:r w:rsidR="4FECC5CC" w:rsidRPr="00204CE8">
              <w:rPr>
                <w:rFonts w:ascii="Arial" w:hAnsi="Arial" w:cs="Arial"/>
                <w:sz w:val="18"/>
                <w:szCs w:val="18"/>
              </w:rPr>
              <w:t>Jei Tiekėjas nepašalina aukšto prioriteto incidento per 8 (aštuonias) valandas nuo jo užregistravimo Tiekėjo ar Debesijos gamintojo portale, pasibaigus šiam terminui Tiekėjui skaičiuojama 50 (penkiasdešimties) Eur bauda už kiekvieną pavėluotą aukšto prioriteto incidento šalinimo valandą</w:t>
            </w:r>
            <w:r w:rsidRPr="00204CE8">
              <w:rPr>
                <w:rFonts w:ascii="Arial" w:hAnsi="Arial" w:cs="Arial"/>
                <w:sz w:val="18"/>
                <w:szCs w:val="18"/>
              </w:rPr>
              <w:t>.</w:t>
            </w:r>
          </w:p>
          <w:p w14:paraId="53C71DCC" w14:textId="01DEBF1F" w:rsidR="00F105F4" w:rsidRPr="0086358A" w:rsidRDefault="00F105F4" w:rsidP="00F105F4">
            <w:pPr>
              <w:jc w:val="both"/>
              <w:rPr>
                <w:rFonts w:ascii="Arial" w:hAnsi="Arial" w:cs="Arial"/>
                <w:sz w:val="18"/>
                <w:szCs w:val="18"/>
              </w:rPr>
            </w:pPr>
            <w:r w:rsidRPr="0086358A">
              <w:rPr>
                <w:rFonts w:ascii="Arial" w:eastAsia="Arial" w:hAnsi="Arial" w:cs="Arial"/>
                <w:sz w:val="18"/>
                <w:szCs w:val="18"/>
              </w:rPr>
              <w:t>9.10.</w:t>
            </w:r>
            <w:r w:rsidR="00445DDC" w:rsidRPr="0086358A">
              <w:rPr>
                <w:rFonts w:ascii="Arial" w:eastAsia="Arial" w:hAnsi="Arial" w:cs="Arial"/>
                <w:sz w:val="18"/>
                <w:szCs w:val="18"/>
              </w:rPr>
              <w:t>4</w:t>
            </w:r>
            <w:r w:rsidRPr="0086358A">
              <w:rPr>
                <w:rFonts w:ascii="Arial" w:eastAsia="Arial" w:hAnsi="Arial" w:cs="Arial"/>
                <w:sz w:val="18"/>
                <w:szCs w:val="18"/>
              </w:rPr>
              <w:t>. Tais atvejais, kai incidentai negali būti pašalinti dėl objektyvių ir pagrįstų priežasčių, kurios yra įrodytos Šalies, dėl kurios tapo neįmanoma laiku pašalinti incidento, Šalys raštu patvirtina kitą incidento pašalinimo laiką.</w:t>
            </w:r>
          </w:p>
        </w:tc>
        <w:tc>
          <w:tcPr>
            <w:tcW w:w="2054" w:type="dxa"/>
            <w:tcMar>
              <w:top w:w="28" w:type="dxa"/>
              <w:bottom w:w="28" w:type="dxa"/>
            </w:tcMar>
          </w:tcPr>
          <w:p w14:paraId="18CEEBE3" w14:textId="77777777" w:rsidR="007D539B" w:rsidRPr="0086358A" w:rsidRDefault="007D539B" w:rsidP="007D539B">
            <w:pPr>
              <w:rPr>
                <w:rFonts w:ascii="Arial" w:hAnsi="Arial" w:cs="Arial"/>
                <w:sz w:val="18"/>
                <w:szCs w:val="18"/>
                <w:lang w:val="en-GB"/>
              </w:rPr>
            </w:pPr>
            <w:r w:rsidRPr="0086358A">
              <w:rPr>
                <w:rFonts w:ascii="Arial" w:eastAsia="Arial" w:hAnsi="Arial" w:cs="Arial"/>
                <w:b/>
                <w:bCs/>
                <w:sz w:val="18"/>
                <w:szCs w:val="18"/>
                <w:lang w:val="en-GB" w:bidi="en-US"/>
              </w:rPr>
              <w:t>9.10. Other penalties</w:t>
            </w:r>
          </w:p>
        </w:tc>
        <w:tc>
          <w:tcPr>
            <w:tcW w:w="6054" w:type="dxa"/>
            <w:gridSpan w:val="5"/>
            <w:tcMar>
              <w:top w:w="28" w:type="dxa"/>
              <w:bottom w:w="28" w:type="dxa"/>
            </w:tcMar>
          </w:tcPr>
          <w:p w14:paraId="36B1866A" w14:textId="17DA83BA" w:rsidR="0086358A" w:rsidRPr="0086358A" w:rsidRDefault="0086358A" w:rsidP="0086358A">
            <w:pPr>
              <w:jc w:val="both"/>
              <w:rPr>
                <w:rFonts w:ascii="Arial" w:hAnsi="Arial" w:cs="Arial"/>
                <w:sz w:val="18"/>
                <w:szCs w:val="18"/>
                <w:lang w:val="en-GB"/>
              </w:rPr>
            </w:pPr>
            <w:r w:rsidRPr="0086358A">
              <w:rPr>
                <w:rFonts w:ascii="Arial" w:hAnsi="Arial" w:cs="Arial"/>
                <w:sz w:val="18"/>
                <w:szCs w:val="18"/>
                <w:lang w:val="en-GB"/>
              </w:rPr>
              <w:t xml:space="preserve">9.10.1. If the Supplier is delay in commencing the provision of Services under the Contract, the </w:t>
            </w:r>
            <w:r w:rsidR="003468C1">
              <w:rPr>
                <w:rFonts w:ascii="Arial" w:hAnsi="Arial" w:cs="Arial"/>
                <w:sz w:val="18"/>
                <w:szCs w:val="18"/>
                <w:lang w:val="en-GB"/>
              </w:rPr>
              <w:t>buyer</w:t>
            </w:r>
            <w:r w:rsidRPr="0086358A">
              <w:rPr>
                <w:rFonts w:ascii="Arial" w:hAnsi="Arial" w:cs="Arial"/>
                <w:sz w:val="18"/>
                <w:szCs w:val="18"/>
                <w:lang w:val="en-GB"/>
              </w:rPr>
              <w:t xml:space="preserve"> shall, starting from the next calendar day, charge the Supplier a late payment penalty of 1 (one) percent for each calendar day that the commencement of the Services is overdue, with the late payment penalty calculated based on the Initial Contract Value specified in Section 5.2 of the Special Conditions of the Contract, excluding VAT.</w:t>
            </w:r>
          </w:p>
          <w:p w14:paraId="537E5B83" w14:textId="370142AD" w:rsidR="0086358A" w:rsidRPr="0086358A" w:rsidRDefault="0086358A" w:rsidP="0086358A">
            <w:pPr>
              <w:jc w:val="both"/>
              <w:rPr>
                <w:rFonts w:ascii="Arial" w:hAnsi="Arial" w:cs="Arial"/>
                <w:sz w:val="18"/>
                <w:szCs w:val="18"/>
                <w:lang w:val="en-GB"/>
              </w:rPr>
            </w:pPr>
            <w:r w:rsidRPr="0086358A">
              <w:rPr>
                <w:rFonts w:ascii="Arial" w:hAnsi="Arial" w:cs="Arial"/>
                <w:sz w:val="18"/>
                <w:szCs w:val="18"/>
                <w:lang w:val="en-GB"/>
              </w:rPr>
              <w:t xml:space="preserve">9.10.2. If the Supplier fails to resolve critical incidents within 4 </w:t>
            </w:r>
            <w:r w:rsidR="7E6AC14B" w:rsidRPr="6BD49CB5">
              <w:rPr>
                <w:rFonts w:ascii="Arial" w:hAnsi="Arial" w:cs="Arial"/>
                <w:sz w:val="18"/>
                <w:szCs w:val="18"/>
                <w:lang w:val="en-GB"/>
              </w:rPr>
              <w:t>(four)</w:t>
            </w:r>
            <w:r w:rsidRPr="0086358A">
              <w:rPr>
                <w:rFonts w:ascii="Arial" w:hAnsi="Arial" w:cs="Arial"/>
                <w:sz w:val="18"/>
                <w:szCs w:val="18"/>
                <w:lang w:val="en-GB"/>
              </w:rPr>
              <w:t xml:space="preserve"> hours </w:t>
            </w:r>
            <w:r w:rsidR="4FBF675F" w:rsidRPr="6BD49CB5">
              <w:rPr>
                <w:rFonts w:ascii="Arial" w:hAnsi="Arial" w:cs="Arial"/>
                <w:sz w:val="18"/>
                <w:szCs w:val="18"/>
                <w:lang w:val="en-GB"/>
              </w:rPr>
              <w:t>from</w:t>
            </w:r>
            <w:r w:rsidRPr="6BD49CB5">
              <w:rPr>
                <w:rFonts w:ascii="Arial" w:hAnsi="Arial" w:cs="Arial"/>
                <w:sz w:val="18"/>
                <w:szCs w:val="18"/>
                <w:lang w:val="en-GB"/>
              </w:rPr>
              <w:t xml:space="preserve"> </w:t>
            </w:r>
            <w:r w:rsidRPr="0086358A">
              <w:rPr>
                <w:rFonts w:ascii="Arial" w:hAnsi="Arial" w:cs="Arial"/>
                <w:sz w:val="18"/>
                <w:szCs w:val="18"/>
                <w:lang w:val="en-GB"/>
              </w:rPr>
              <w:t xml:space="preserve">their registration </w:t>
            </w:r>
            <w:r w:rsidR="12D37AF1" w:rsidRPr="6BD49CB5">
              <w:rPr>
                <w:rFonts w:ascii="Arial" w:hAnsi="Arial" w:cs="Arial"/>
                <w:sz w:val="18"/>
                <w:szCs w:val="18"/>
                <w:lang w:val="en-GB"/>
              </w:rPr>
              <w:t xml:space="preserve">in </w:t>
            </w:r>
            <w:r w:rsidRPr="0086358A">
              <w:rPr>
                <w:rFonts w:ascii="Arial" w:hAnsi="Arial" w:cs="Arial"/>
                <w:sz w:val="18"/>
                <w:szCs w:val="18"/>
                <w:lang w:val="en-GB"/>
              </w:rPr>
              <w:t xml:space="preserve">the </w:t>
            </w:r>
            <w:r w:rsidR="76B94A96" w:rsidRPr="6BD49CB5">
              <w:rPr>
                <w:rFonts w:ascii="Arial" w:eastAsia="Arial" w:hAnsi="Arial" w:cs="Arial"/>
                <w:color w:val="000000" w:themeColor="text1"/>
                <w:sz w:val="19"/>
                <w:szCs w:val="19"/>
                <w:lang w:val="en-GB"/>
              </w:rPr>
              <w:t>Supplier’s or Cloud provider’s portal</w:t>
            </w:r>
            <w:r w:rsidRPr="6BD49CB5">
              <w:rPr>
                <w:rFonts w:ascii="Arial" w:hAnsi="Arial" w:cs="Arial"/>
                <w:sz w:val="18"/>
                <w:szCs w:val="18"/>
                <w:lang w:val="en-GB"/>
              </w:rPr>
              <w:t xml:space="preserve">, </w:t>
            </w:r>
            <w:r w:rsidR="2A5D4A6B" w:rsidRPr="6BD49CB5">
              <w:rPr>
                <w:rFonts w:ascii="Arial" w:hAnsi="Arial" w:cs="Arial"/>
                <w:sz w:val="18"/>
                <w:szCs w:val="18"/>
                <w:lang w:val="en-GB"/>
              </w:rPr>
              <w:t>upon expiry of this time limit Supplier</w:t>
            </w:r>
            <w:r w:rsidRPr="0086358A">
              <w:rPr>
                <w:rFonts w:ascii="Arial" w:hAnsi="Arial" w:cs="Arial"/>
                <w:sz w:val="18"/>
                <w:szCs w:val="18"/>
                <w:lang w:val="en-GB"/>
              </w:rPr>
              <w:t xml:space="preserve"> shall </w:t>
            </w:r>
            <w:r w:rsidR="2A5D4A6B" w:rsidRPr="6BD49CB5">
              <w:rPr>
                <w:rFonts w:ascii="Arial" w:hAnsi="Arial" w:cs="Arial"/>
                <w:sz w:val="18"/>
                <w:szCs w:val="18"/>
                <w:lang w:val="en-GB"/>
              </w:rPr>
              <w:t>be charged</w:t>
            </w:r>
            <w:r w:rsidRPr="0086358A">
              <w:rPr>
                <w:rFonts w:ascii="Arial" w:hAnsi="Arial" w:cs="Arial"/>
                <w:sz w:val="18"/>
                <w:szCs w:val="18"/>
                <w:lang w:val="en-GB"/>
              </w:rPr>
              <w:t xml:space="preserve"> a penalty of </w:t>
            </w:r>
            <w:proofErr w:type="spellStart"/>
            <w:r w:rsidR="2A5D4A6B" w:rsidRPr="6BD49CB5">
              <w:rPr>
                <w:rFonts w:ascii="Arial" w:hAnsi="Arial" w:cs="Arial"/>
                <w:sz w:val="18"/>
                <w:szCs w:val="18"/>
                <w:lang w:val="en-GB"/>
              </w:rPr>
              <w:t>Eur</w:t>
            </w:r>
            <w:proofErr w:type="spellEnd"/>
            <w:r w:rsidR="2A5D4A6B" w:rsidRPr="6BD49CB5">
              <w:rPr>
                <w:rFonts w:ascii="Arial" w:hAnsi="Arial" w:cs="Arial"/>
                <w:sz w:val="18"/>
                <w:szCs w:val="18"/>
                <w:lang w:val="en-GB"/>
              </w:rPr>
              <w:t xml:space="preserve"> </w:t>
            </w:r>
            <w:r w:rsidRPr="0086358A">
              <w:rPr>
                <w:rFonts w:ascii="Arial" w:hAnsi="Arial" w:cs="Arial"/>
                <w:sz w:val="18"/>
                <w:szCs w:val="18"/>
                <w:lang w:val="en-GB"/>
              </w:rPr>
              <w:t>100 (one hundred</w:t>
            </w:r>
            <w:r w:rsidR="2A5D4A6B" w:rsidRPr="6BD49CB5">
              <w:rPr>
                <w:rFonts w:ascii="Arial" w:hAnsi="Arial" w:cs="Arial"/>
                <w:sz w:val="18"/>
                <w:szCs w:val="18"/>
                <w:lang w:val="en-GB"/>
              </w:rPr>
              <w:t>),</w:t>
            </w:r>
            <w:r w:rsidRPr="0086358A">
              <w:rPr>
                <w:rFonts w:ascii="Arial" w:hAnsi="Arial" w:cs="Arial"/>
                <w:sz w:val="18"/>
                <w:szCs w:val="18"/>
                <w:lang w:val="en-GB"/>
              </w:rPr>
              <w:t xml:space="preserve"> excluding VAT, for each </w:t>
            </w:r>
            <w:r w:rsidR="2708D3AD" w:rsidRPr="6BD49CB5">
              <w:rPr>
                <w:rFonts w:ascii="Arial" w:hAnsi="Arial" w:cs="Arial"/>
                <w:sz w:val="18"/>
                <w:szCs w:val="18"/>
                <w:lang w:val="en-GB"/>
              </w:rPr>
              <w:t>delayed</w:t>
            </w:r>
            <w:r w:rsidRPr="0086358A">
              <w:rPr>
                <w:rFonts w:ascii="Arial" w:hAnsi="Arial" w:cs="Arial"/>
                <w:sz w:val="18"/>
                <w:szCs w:val="18"/>
                <w:lang w:val="en-GB"/>
              </w:rPr>
              <w:t xml:space="preserve"> hour </w:t>
            </w:r>
            <w:r w:rsidR="2708D3AD" w:rsidRPr="6BD49CB5">
              <w:rPr>
                <w:rFonts w:ascii="Arial" w:hAnsi="Arial" w:cs="Arial"/>
                <w:sz w:val="18"/>
                <w:szCs w:val="18"/>
                <w:lang w:val="en-GB"/>
              </w:rPr>
              <w:t xml:space="preserve">of </w:t>
            </w:r>
            <w:r w:rsidRPr="0086358A">
              <w:rPr>
                <w:rFonts w:ascii="Arial" w:hAnsi="Arial" w:cs="Arial"/>
                <w:sz w:val="18"/>
                <w:szCs w:val="18"/>
                <w:lang w:val="en-GB"/>
              </w:rPr>
              <w:t xml:space="preserve">critical incident </w:t>
            </w:r>
            <w:r w:rsidR="2708D3AD" w:rsidRPr="6BD49CB5">
              <w:rPr>
                <w:rFonts w:ascii="Arial" w:hAnsi="Arial" w:cs="Arial"/>
                <w:sz w:val="18"/>
                <w:szCs w:val="18"/>
                <w:lang w:val="en-GB"/>
              </w:rPr>
              <w:t>resolution</w:t>
            </w:r>
            <w:r w:rsidRPr="0086358A">
              <w:rPr>
                <w:rFonts w:ascii="Arial" w:hAnsi="Arial" w:cs="Arial"/>
                <w:sz w:val="18"/>
                <w:szCs w:val="18"/>
                <w:lang w:val="en-GB"/>
              </w:rPr>
              <w:t>.</w:t>
            </w:r>
          </w:p>
          <w:p w14:paraId="3189839D" w14:textId="78819F27" w:rsidR="0086358A" w:rsidRPr="0086358A" w:rsidRDefault="0086358A" w:rsidP="0086358A">
            <w:pPr>
              <w:jc w:val="both"/>
              <w:rPr>
                <w:rFonts w:ascii="Arial" w:hAnsi="Arial" w:cs="Arial"/>
                <w:sz w:val="18"/>
                <w:szCs w:val="18"/>
                <w:lang w:val="en-GB"/>
              </w:rPr>
            </w:pPr>
            <w:r w:rsidRPr="0086358A">
              <w:rPr>
                <w:rFonts w:ascii="Arial" w:hAnsi="Arial" w:cs="Arial"/>
                <w:sz w:val="18"/>
                <w:szCs w:val="18"/>
                <w:lang w:val="en-GB"/>
              </w:rPr>
              <w:t xml:space="preserve">9.10.3. If the Supplier fails to resolve a high-priority incident within 8 </w:t>
            </w:r>
            <w:r w:rsidR="65C348D2" w:rsidRPr="6BD49CB5">
              <w:rPr>
                <w:rFonts w:ascii="Arial" w:hAnsi="Arial" w:cs="Arial"/>
                <w:sz w:val="18"/>
                <w:szCs w:val="18"/>
                <w:lang w:val="en-GB"/>
              </w:rPr>
              <w:t>(eight)</w:t>
            </w:r>
            <w:r w:rsidRPr="0086358A">
              <w:rPr>
                <w:rFonts w:ascii="Arial" w:hAnsi="Arial" w:cs="Arial"/>
                <w:sz w:val="18"/>
                <w:szCs w:val="18"/>
                <w:lang w:val="en-GB"/>
              </w:rPr>
              <w:t xml:space="preserve"> hours from </w:t>
            </w:r>
            <w:r w:rsidR="1341EB2F" w:rsidRPr="6BD49CB5">
              <w:rPr>
                <w:rFonts w:ascii="Arial" w:hAnsi="Arial" w:cs="Arial"/>
                <w:sz w:val="18"/>
                <w:szCs w:val="18"/>
                <w:lang w:val="en-GB"/>
              </w:rPr>
              <w:t xml:space="preserve">its registration in </w:t>
            </w:r>
            <w:r w:rsidRPr="0086358A">
              <w:rPr>
                <w:rFonts w:ascii="Arial" w:hAnsi="Arial" w:cs="Arial"/>
                <w:sz w:val="18"/>
                <w:szCs w:val="18"/>
                <w:lang w:val="en-GB"/>
              </w:rPr>
              <w:t xml:space="preserve">the </w:t>
            </w:r>
            <w:r w:rsidR="1341EB2F" w:rsidRPr="6BD49CB5">
              <w:rPr>
                <w:rFonts w:ascii="Arial" w:hAnsi="Arial" w:cs="Arial"/>
                <w:sz w:val="18"/>
                <w:szCs w:val="18"/>
                <w:lang w:val="en-GB"/>
              </w:rPr>
              <w:t xml:space="preserve">Supplier’s or Cloud Provider’s portal, upon expiry of this </w:t>
            </w:r>
            <w:r w:rsidRPr="0086358A">
              <w:rPr>
                <w:rFonts w:ascii="Arial" w:hAnsi="Arial" w:cs="Arial"/>
                <w:sz w:val="18"/>
                <w:szCs w:val="18"/>
                <w:lang w:val="en-GB"/>
              </w:rPr>
              <w:t xml:space="preserve">time </w:t>
            </w:r>
            <w:r w:rsidR="1341EB2F" w:rsidRPr="6BD49CB5">
              <w:rPr>
                <w:rFonts w:ascii="Arial" w:hAnsi="Arial" w:cs="Arial"/>
                <w:sz w:val="18"/>
                <w:szCs w:val="18"/>
                <w:lang w:val="en-GB"/>
              </w:rPr>
              <w:t>limit</w:t>
            </w:r>
            <w:r w:rsidRPr="0086358A">
              <w:rPr>
                <w:rFonts w:ascii="Arial" w:hAnsi="Arial" w:cs="Arial"/>
                <w:sz w:val="18"/>
                <w:szCs w:val="18"/>
                <w:lang w:val="en-GB"/>
              </w:rPr>
              <w:t xml:space="preserve"> the </w:t>
            </w:r>
            <w:r w:rsidR="1341EB2F" w:rsidRPr="6BD49CB5">
              <w:rPr>
                <w:rFonts w:ascii="Arial" w:hAnsi="Arial" w:cs="Arial"/>
                <w:sz w:val="18"/>
                <w:szCs w:val="18"/>
                <w:lang w:val="en-GB"/>
              </w:rPr>
              <w:t>Supplier</w:t>
            </w:r>
            <w:r w:rsidRPr="0086358A">
              <w:rPr>
                <w:rFonts w:ascii="Arial" w:hAnsi="Arial" w:cs="Arial"/>
                <w:sz w:val="18"/>
                <w:szCs w:val="18"/>
                <w:lang w:val="en-GB"/>
              </w:rPr>
              <w:t xml:space="preserve"> shall </w:t>
            </w:r>
            <w:r w:rsidR="1341EB2F" w:rsidRPr="6BD49CB5">
              <w:rPr>
                <w:rFonts w:ascii="Arial" w:hAnsi="Arial" w:cs="Arial"/>
                <w:sz w:val="18"/>
                <w:szCs w:val="18"/>
                <w:lang w:val="en-GB"/>
              </w:rPr>
              <w:t>be charged</w:t>
            </w:r>
            <w:r w:rsidRPr="0086358A">
              <w:rPr>
                <w:rFonts w:ascii="Arial" w:hAnsi="Arial" w:cs="Arial"/>
                <w:sz w:val="18"/>
                <w:szCs w:val="18"/>
                <w:lang w:val="en-GB"/>
              </w:rPr>
              <w:t xml:space="preserve"> a penalty of </w:t>
            </w:r>
            <w:r w:rsidR="1341EB2F" w:rsidRPr="6BD49CB5">
              <w:rPr>
                <w:rFonts w:ascii="Arial" w:hAnsi="Arial" w:cs="Arial"/>
                <w:sz w:val="18"/>
                <w:szCs w:val="18"/>
                <w:lang w:val="en-GB"/>
              </w:rPr>
              <w:t xml:space="preserve">EUR 50 (fifty) </w:t>
            </w:r>
            <w:r w:rsidRPr="0086358A">
              <w:rPr>
                <w:rFonts w:ascii="Arial" w:hAnsi="Arial" w:cs="Arial"/>
                <w:sz w:val="18"/>
                <w:szCs w:val="18"/>
                <w:lang w:val="en-GB"/>
              </w:rPr>
              <w:t xml:space="preserve">for each </w:t>
            </w:r>
            <w:r w:rsidR="565D4743" w:rsidRPr="6BD49CB5">
              <w:rPr>
                <w:rFonts w:ascii="Arial" w:hAnsi="Arial" w:cs="Arial"/>
                <w:sz w:val="18"/>
                <w:szCs w:val="18"/>
                <w:lang w:val="en-GB"/>
              </w:rPr>
              <w:t>delayed</w:t>
            </w:r>
            <w:r w:rsidRPr="0086358A">
              <w:rPr>
                <w:rFonts w:ascii="Arial" w:hAnsi="Arial" w:cs="Arial"/>
                <w:sz w:val="18"/>
                <w:szCs w:val="18"/>
                <w:lang w:val="en-GB"/>
              </w:rPr>
              <w:t xml:space="preserve"> hour </w:t>
            </w:r>
            <w:r w:rsidR="565D4743" w:rsidRPr="6BD49CB5">
              <w:rPr>
                <w:rFonts w:ascii="Arial" w:hAnsi="Arial" w:cs="Arial"/>
                <w:sz w:val="18"/>
                <w:szCs w:val="18"/>
                <w:lang w:val="en-GB"/>
              </w:rPr>
              <w:t>of</w:t>
            </w:r>
            <w:r w:rsidRPr="0086358A">
              <w:rPr>
                <w:rFonts w:ascii="Arial" w:hAnsi="Arial" w:cs="Arial"/>
                <w:sz w:val="18"/>
                <w:szCs w:val="18"/>
                <w:lang w:val="en-GB"/>
              </w:rPr>
              <w:t xml:space="preserve"> high-priority incident </w:t>
            </w:r>
            <w:r w:rsidR="565D4743" w:rsidRPr="6BD49CB5">
              <w:rPr>
                <w:rFonts w:ascii="Arial" w:hAnsi="Arial" w:cs="Arial"/>
                <w:sz w:val="18"/>
                <w:szCs w:val="18"/>
                <w:lang w:val="en-GB"/>
              </w:rPr>
              <w:t>resolution</w:t>
            </w:r>
            <w:r w:rsidRPr="0086358A">
              <w:rPr>
                <w:rFonts w:ascii="Arial" w:hAnsi="Arial" w:cs="Arial"/>
                <w:sz w:val="18"/>
                <w:szCs w:val="18"/>
                <w:lang w:val="en-GB"/>
              </w:rPr>
              <w:t>.</w:t>
            </w:r>
          </w:p>
          <w:p w14:paraId="7C2F39E5" w14:textId="038ADB68" w:rsidR="007D539B" w:rsidRPr="0086358A" w:rsidRDefault="0086358A" w:rsidP="0086358A">
            <w:pPr>
              <w:jc w:val="both"/>
              <w:rPr>
                <w:rFonts w:ascii="Arial" w:hAnsi="Arial" w:cs="Arial"/>
                <w:sz w:val="18"/>
                <w:szCs w:val="18"/>
                <w:lang w:val="en-GB"/>
              </w:rPr>
            </w:pPr>
            <w:r w:rsidRPr="0086358A">
              <w:rPr>
                <w:rFonts w:ascii="Arial" w:hAnsi="Arial" w:cs="Arial"/>
                <w:sz w:val="18"/>
                <w:szCs w:val="18"/>
                <w:lang w:val="en-GB"/>
              </w:rPr>
              <w:t>9.10.4. In cases where incidents cannot be resolved due to objective and reasonable causes, as proven by the Party responsible for the failure to resolve the incident in a timely manner, the Parties shall agree in writing on an alternative timeframe for resolving the incident.</w:t>
            </w:r>
          </w:p>
        </w:tc>
      </w:tr>
      <w:tr w:rsidR="007D539B" w14:paraId="66C4FB2D" w14:textId="77777777" w:rsidTr="6BD49CB5">
        <w:tc>
          <w:tcPr>
            <w:tcW w:w="7655" w:type="dxa"/>
            <w:gridSpan w:val="7"/>
            <w:tcMar>
              <w:top w:w="28" w:type="dxa"/>
              <w:bottom w:w="28" w:type="dxa"/>
            </w:tcMar>
          </w:tcPr>
          <w:p w14:paraId="63B24282" w14:textId="77777777" w:rsidR="007D539B" w:rsidRPr="00FE648F" w:rsidRDefault="007D539B" w:rsidP="007D539B">
            <w:pPr>
              <w:spacing w:before="60" w:after="60"/>
              <w:ind w:firstLine="567"/>
              <w:jc w:val="center"/>
              <w:rPr>
                <w:rFonts w:ascii="Arial" w:hAnsi="Arial" w:cs="Arial"/>
                <w:sz w:val="18"/>
                <w:szCs w:val="18"/>
              </w:rPr>
            </w:pPr>
            <w:r w:rsidRPr="73D690C8">
              <w:rPr>
                <w:rFonts w:ascii="Arial" w:hAnsi="Arial" w:cs="Arial"/>
                <w:b/>
                <w:bCs/>
                <w:sz w:val="18"/>
                <w:szCs w:val="18"/>
              </w:rPr>
              <w:t>10. ESMINĖS SUTARTIES SĄLYG</w:t>
            </w:r>
            <w:r w:rsidRPr="6BD49CB5">
              <w:rPr>
                <w:rFonts w:ascii="Arial" w:hAnsi="Arial" w:cs="Arial"/>
                <w:b/>
                <w:bCs/>
                <w:sz w:val="18"/>
                <w:szCs w:val="18"/>
              </w:rPr>
              <w:t>OS</w:t>
            </w:r>
          </w:p>
        </w:tc>
        <w:tc>
          <w:tcPr>
            <w:tcW w:w="8108" w:type="dxa"/>
            <w:gridSpan w:val="6"/>
            <w:tcMar>
              <w:top w:w="28" w:type="dxa"/>
              <w:bottom w:w="28" w:type="dxa"/>
            </w:tcMar>
          </w:tcPr>
          <w:p w14:paraId="48AE6E29"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7D539B" w14:paraId="5F6353AC" w14:textId="77777777" w:rsidTr="6BD49CB5">
        <w:tc>
          <w:tcPr>
            <w:tcW w:w="1888" w:type="dxa"/>
            <w:tcMar>
              <w:top w:w="28" w:type="dxa"/>
              <w:bottom w:w="28" w:type="dxa"/>
            </w:tcMar>
          </w:tcPr>
          <w:p w14:paraId="2DE4D6D9" w14:textId="77777777" w:rsidR="007D539B" w:rsidRPr="00FE648F" w:rsidRDefault="007D539B" w:rsidP="007D539B">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767" w:type="dxa"/>
            <w:gridSpan w:val="6"/>
            <w:tcMar>
              <w:top w:w="28" w:type="dxa"/>
              <w:bottom w:w="28" w:type="dxa"/>
            </w:tcMar>
          </w:tcPr>
          <w:p w14:paraId="0A8C3BE4" w14:textId="2B6007FD" w:rsidR="007D539B" w:rsidRPr="00FE648F" w:rsidRDefault="007D539B" w:rsidP="007D539B">
            <w:pPr>
              <w:jc w:val="both"/>
              <w:rPr>
                <w:rFonts w:ascii="Arial" w:hAnsi="Arial" w:cs="Arial"/>
                <w:sz w:val="18"/>
                <w:szCs w:val="18"/>
              </w:rPr>
            </w:pPr>
            <w:r w:rsidRPr="6BFCD6D8">
              <w:rPr>
                <w:rFonts w:ascii="Arial" w:hAnsi="Arial" w:cs="Arial"/>
                <w:sz w:val="18"/>
                <w:szCs w:val="18"/>
              </w:rPr>
              <w:t>Netaikoma</w:t>
            </w:r>
          </w:p>
        </w:tc>
        <w:tc>
          <w:tcPr>
            <w:tcW w:w="2054" w:type="dxa"/>
            <w:tcMar>
              <w:top w:w="28" w:type="dxa"/>
              <w:bottom w:w="28" w:type="dxa"/>
            </w:tcMar>
          </w:tcPr>
          <w:p w14:paraId="40E25C37"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6054" w:type="dxa"/>
            <w:gridSpan w:val="5"/>
            <w:tcMar>
              <w:top w:w="28" w:type="dxa"/>
              <w:bottom w:w="28" w:type="dxa"/>
            </w:tcMar>
          </w:tcPr>
          <w:p w14:paraId="46F88146" w14:textId="77777777" w:rsidR="007D539B" w:rsidRPr="00FE648F" w:rsidRDefault="007D539B" w:rsidP="007D539B">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7D539B" w:rsidRPr="00FE648F" w:rsidRDefault="007D539B" w:rsidP="007D539B">
            <w:pPr>
              <w:jc w:val="both"/>
              <w:rPr>
                <w:rFonts w:ascii="Arial" w:hAnsi="Arial" w:cs="Arial"/>
                <w:sz w:val="18"/>
                <w:szCs w:val="18"/>
                <w:lang w:val="en-GB"/>
              </w:rPr>
            </w:pPr>
          </w:p>
          <w:p w14:paraId="4024D099" w14:textId="22CD7ED0" w:rsidR="007D539B" w:rsidRPr="00FE648F" w:rsidRDefault="007D539B" w:rsidP="007D539B">
            <w:pPr>
              <w:jc w:val="both"/>
              <w:rPr>
                <w:rFonts w:ascii="Arial" w:eastAsia="Arial" w:hAnsi="Arial" w:cs="Arial"/>
                <w:color w:val="4472C4" w:themeColor="accent1"/>
                <w:sz w:val="18"/>
                <w:szCs w:val="18"/>
                <w:lang w:val="en-GB" w:bidi="en-US"/>
              </w:rPr>
            </w:pPr>
          </w:p>
        </w:tc>
      </w:tr>
      <w:tr w:rsidR="007D539B" w14:paraId="0CB2136B" w14:textId="77777777" w:rsidTr="6BD49CB5">
        <w:trPr>
          <w:trHeight w:val="300"/>
        </w:trPr>
        <w:tc>
          <w:tcPr>
            <w:tcW w:w="1888" w:type="dxa"/>
            <w:tcMar>
              <w:top w:w="28" w:type="dxa"/>
              <w:bottom w:w="28" w:type="dxa"/>
            </w:tcMar>
          </w:tcPr>
          <w:p w14:paraId="008DE260" w14:textId="77777777" w:rsidR="007D539B" w:rsidRPr="005E665B" w:rsidRDefault="007D539B" w:rsidP="007D539B">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767" w:type="dxa"/>
            <w:gridSpan w:val="6"/>
            <w:tcMar>
              <w:top w:w="28" w:type="dxa"/>
              <w:bottom w:w="28" w:type="dxa"/>
            </w:tcMar>
          </w:tcPr>
          <w:p w14:paraId="5E323E23" w14:textId="77777777" w:rsidR="007D539B" w:rsidRDefault="007D539B" w:rsidP="007D539B">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7D539B" w:rsidRDefault="007D539B" w:rsidP="007D539B">
            <w:pPr>
              <w:rPr>
                <w:rFonts w:ascii="Arial" w:eastAsia="Arial" w:hAnsi="Arial" w:cs="Arial"/>
                <w:color w:val="4471C4"/>
                <w:sz w:val="18"/>
                <w:szCs w:val="18"/>
                <w:lang w:val="en-US"/>
              </w:rPr>
            </w:pPr>
          </w:p>
        </w:tc>
        <w:tc>
          <w:tcPr>
            <w:tcW w:w="2054" w:type="dxa"/>
            <w:tcMar>
              <w:top w:w="28" w:type="dxa"/>
              <w:bottom w:w="28" w:type="dxa"/>
            </w:tcMar>
          </w:tcPr>
          <w:p w14:paraId="70B11CE2" w14:textId="77777777" w:rsidR="007D539B" w:rsidRDefault="007D539B" w:rsidP="007D539B">
            <w:pPr>
              <w:ind w:right="-135"/>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6054" w:type="dxa"/>
            <w:gridSpan w:val="5"/>
            <w:tcMar>
              <w:top w:w="28" w:type="dxa"/>
              <w:bottom w:w="28" w:type="dxa"/>
            </w:tcMar>
          </w:tcPr>
          <w:p w14:paraId="55ADEEE1" w14:textId="77777777" w:rsidR="007D539B" w:rsidRDefault="007D539B" w:rsidP="007D539B">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7D539B" w14:paraId="63A88187" w14:textId="77777777" w:rsidTr="6BD49CB5">
        <w:tc>
          <w:tcPr>
            <w:tcW w:w="7655" w:type="dxa"/>
            <w:gridSpan w:val="7"/>
            <w:tcMar>
              <w:top w:w="28" w:type="dxa"/>
              <w:bottom w:w="28" w:type="dxa"/>
            </w:tcMar>
          </w:tcPr>
          <w:p w14:paraId="269FB601" w14:textId="77777777" w:rsidR="007D539B" w:rsidRPr="00FE648F" w:rsidRDefault="007D539B" w:rsidP="007D539B">
            <w:pPr>
              <w:spacing w:before="60" w:after="60"/>
              <w:ind w:firstLine="567"/>
              <w:jc w:val="center"/>
              <w:rPr>
                <w:rFonts w:ascii="Arial" w:hAnsi="Arial" w:cs="Arial"/>
                <w:sz w:val="18"/>
                <w:szCs w:val="18"/>
              </w:rPr>
            </w:pPr>
            <w:r w:rsidRPr="73D690C8">
              <w:rPr>
                <w:rFonts w:ascii="Arial" w:hAnsi="Arial" w:cs="Arial"/>
                <w:b/>
                <w:bCs/>
                <w:sz w:val="18"/>
                <w:szCs w:val="18"/>
              </w:rPr>
              <w:t>11. SUTARTIES GALIOJIMAS IR KEITI</w:t>
            </w:r>
            <w:r w:rsidRPr="00204CE8">
              <w:rPr>
                <w:rFonts w:ascii="Arial" w:hAnsi="Arial" w:cs="Arial"/>
                <w:b/>
                <w:bCs/>
                <w:sz w:val="18"/>
                <w:szCs w:val="18"/>
              </w:rPr>
              <w:t>MAS</w:t>
            </w:r>
          </w:p>
        </w:tc>
        <w:tc>
          <w:tcPr>
            <w:tcW w:w="8108" w:type="dxa"/>
            <w:gridSpan w:val="6"/>
            <w:tcMar>
              <w:top w:w="28" w:type="dxa"/>
              <w:bottom w:w="28" w:type="dxa"/>
            </w:tcMar>
          </w:tcPr>
          <w:p w14:paraId="58161ECD"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7D539B" w14:paraId="4D6D4517" w14:textId="77777777" w:rsidTr="6BD49CB5">
        <w:tc>
          <w:tcPr>
            <w:tcW w:w="1888" w:type="dxa"/>
            <w:tcMar>
              <w:top w:w="28" w:type="dxa"/>
              <w:bottom w:w="28" w:type="dxa"/>
            </w:tcMar>
          </w:tcPr>
          <w:p w14:paraId="527DF6D4" w14:textId="77777777" w:rsidR="007D539B" w:rsidRPr="00FE648F" w:rsidRDefault="007D539B" w:rsidP="007D539B">
            <w:pPr>
              <w:rPr>
                <w:rFonts w:ascii="Arial" w:hAnsi="Arial" w:cs="Arial"/>
                <w:sz w:val="18"/>
                <w:szCs w:val="18"/>
              </w:rPr>
            </w:pPr>
            <w:r w:rsidRPr="00FE648F">
              <w:rPr>
                <w:rFonts w:ascii="Arial" w:hAnsi="Arial" w:cs="Arial"/>
                <w:b/>
                <w:sz w:val="18"/>
                <w:szCs w:val="18"/>
              </w:rPr>
              <w:t>11.1. Sutarties sudarymas ir įsigaliojimas</w:t>
            </w:r>
          </w:p>
        </w:tc>
        <w:tc>
          <w:tcPr>
            <w:tcW w:w="5767" w:type="dxa"/>
            <w:gridSpan w:val="6"/>
            <w:tcMar>
              <w:top w:w="28" w:type="dxa"/>
              <w:bottom w:w="28" w:type="dxa"/>
            </w:tcMar>
          </w:tcPr>
          <w:p w14:paraId="4F96252A" w14:textId="18AA699C" w:rsidR="007D539B" w:rsidRPr="00DD53FB" w:rsidRDefault="007D539B" w:rsidP="00907A14">
            <w:pPr>
              <w:jc w:val="both"/>
            </w:pPr>
            <w:r w:rsidRPr="00204CE8">
              <w:rPr>
                <w:rFonts w:ascii="Arial" w:hAnsi="Arial" w:cs="Arial"/>
                <w:sz w:val="18"/>
                <w:szCs w:val="18"/>
              </w:rPr>
              <w:t>Ši Sutartis laikoma sudaryta, kai ją pasirašo abi Šalys,</w:t>
            </w:r>
            <w:r w:rsidR="6077364E" w:rsidRPr="00204CE8">
              <w:rPr>
                <w:rFonts w:ascii="Arial" w:hAnsi="Arial" w:cs="Arial"/>
                <w:sz w:val="18"/>
                <w:szCs w:val="18"/>
              </w:rPr>
              <w:t>. Sutartis įsigalioja</w:t>
            </w:r>
            <w:r w:rsidR="04811C6E" w:rsidRPr="00204CE8">
              <w:rPr>
                <w:rFonts w:ascii="Arial" w:hAnsi="Arial" w:cs="Arial"/>
                <w:sz w:val="18"/>
                <w:szCs w:val="18"/>
              </w:rPr>
              <w:t>, kai Tiekėjas pateikia tinkamą sutarties įvykdymo užtikrinimą, atitinkantį Sutartyje nustatytus reikalavimus, tačiau ne anksčiau, kaip nuo dienos, kurią užbaigiamos teikti paslaugos pagal 2023</w:t>
            </w:r>
            <w:r w:rsidR="25DDC4B5" w:rsidRPr="00204CE8">
              <w:rPr>
                <w:rFonts w:ascii="Arial" w:hAnsi="Arial" w:cs="Arial"/>
                <w:sz w:val="18"/>
                <w:szCs w:val="18"/>
              </w:rPr>
              <w:t>-11-24 viešosios debesijos paslaugų sutartį Nr. SG-139/2023. Apie Sutart</w:t>
            </w:r>
            <w:r w:rsidR="2B7AE32B" w:rsidRPr="00204CE8">
              <w:rPr>
                <w:rFonts w:ascii="Arial" w:hAnsi="Arial" w:cs="Arial"/>
                <w:sz w:val="18"/>
                <w:szCs w:val="18"/>
              </w:rPr>
              <w:t>ies įsigaliojimo dieną Pirkėjas informuoja Tiekėją, kartu prašydamas pateikti sutarties įvykdymo užtikrinimą.</w:t>
            </w:r>
          </w:p>
          <w:p w14:paraId="2D901B0F" w14:textId="5682B7F5" w:rsidR="007D539B" w:rsidRDefault="007D539B" w:rsidP="00907A14">
            <w:pPr>
              <w:jc w:val="both"/>
              <w:rPr>
                <w:rFonts w:ascii="Arial" w:hAnsi="Arial" w:cs="Arial"/>
                <w:sz w:val="18"/>
                <w:szCs w:val="18"/>
              </w:rPr>
            </w:pPr>
            <w:r w:rsidRPr="00204CE8">
              <w:rPr>
                <w:rFonts w:ascii="Arial" w:hAnsi="Arial" w:cs="Arial"/>
                <w:sz w:val="18"/>
                <w:szCs w:val="18"/>
              </w:rPr>
              <w:t>Sutartis galioja iki visiško prievolių įvykdymo (kol bus išnaudota Pradinės Sutarties vertė)</w:t>
            </w:r>
            <w:r w:rsidR="14BE89EB" w:rsidRPr="00204CE8">
              <w:rPr>
                <w:rFonts w:ascii="Arial" w:hAnsi="Arial" w:cs="Arial"/>
                <w:sz w:val="18"/>
                <w:szCs w:val="18"/>
              </w:rPr>
              <w:t xml:space="preserve"> ar jos nutraukimo.</w:t>
            </w:r>
            <w:r w:rsidR="4AE375E7" w:rsidRPr="55FD40FC">
              <w:rPr>
                <w:rFonts w:ascii="Arial" w:eastAsia="Arial" w:hAnsi="Arial" w:cs="Arial"/>
                <w:noProof/>
                <w:sz w:val="18"/>
                <w:szCs w:val="18"/>
                <w:lang w:val="lt"/>
              </w:rPr>
              <w:t xml:space="preserve"> Bendras Paslaugų teikimo terminas, kuris pradedamas skaičiuoti nuo Sutarties įsigaliojimo dienos, yra 36 (trisdešimt šeši) mėnesiai, išskyrus, jei tas terminas pratęsiamas Sutartyje ar Lietuvos Respublikos viešųjų pirkimų įstatyme nustatytais pagrindais. Ši nuostata netaikoma netesyboms. Atsiskaitymams papildomai suteikiama 30 (</w:t>
            </w:r>
            <w:r w:rsidR="26DADD2F" w:rsidRPr="55FD40FC">
              <w:rPr>
                <w:rFonts w:ascii="Arial" w:eastAsia="Arial" w:hAnsi="Arial" w:cs="Arial"/>
                <w:noProof/>
                <w:sz w:val="18"/>
                <w:szCs w:val="18"/>
                <w:lang w:val="lt"/>
              </w:rPr>
              <w:t>trisdešimt</w:t>
            </w:r>
            <w:r w:rsidR="4AE375E7" w:rsidRPr="55FD40FC">
              <w:rPr>
                <w:rFonts w:ascii="Arial" w:eastAsia="Arial" w:hAnsi="Arial" w:cs="Arial"/>
                <w:noProof/>
                <w:sz w:val="18"/>
                <w:szCs w:val="18"/>
                <w:lang w:val="lt"/>
              </w:rPr>
              <w:t>) kalendorin</w:t>
            </w:r>
            <w:r w:rsidR="3A83DDA7" w:rsidRPr="55FD40FC">
              <w:rPr>
                <w:rFonts w:ascii="Arial" w:eastAsia="Arial" w:hAnsi="Arial" w:cs="Arial"/>
                <w:noProof/>
                <w:sz w:val="18"/>
                <w:szCs w:val="18"/>
                <w:lang w:val="lt"/>
              </w:rPr>
              <w:t>ių</w:t>
            </w:r>
            <w:r w:rsidR="4AE375E7" w:rsidRPr="55FD40FC">
              <w:rPr>
                <w:rFonts w:ascii="Arial" w:eastAsia="Arial" w:hAnsi="Arial" w:cs="Arial"/>
                <w:noProof/>
                <w:sz w:val="18"/>
                <w:szCs w:val="18"/>
                <w:lang w:val="lt"/>
              </w:rPr>
              <w:t xml:space="preserve"> dien</w:t>
            </w:r>
            <w:r w:rsidR="5046DD6A" w:rsidRPr="55FD40FC">
              <w:rPr>
                <w:rFonts w:ascii="Arial" w:eastAsia="Arial" w:hAnsi="Arial" w:cs="Arial"/>
                <w:noProof/>
                <w:sz w:val="18"/>
                <w:szCs w:val="18"/>
                <w:lang w:val="lt"/>
              </w:rPr>
              <w:t>ų</w:t>
            </w:r>
            <w:r w:rsidR="4AE375E7" w:rsidRPr="55FD40FC">
              <w:rPr>
                <w:rFonts w:ascii="Arial" w:eastAsia="Arial" w:hAnsi="Arial" w:cs="Arial"/>
                <w:noProof/>
                <w:sz w:val="18"/>
                <w:szCs w:val="18"/>
                <w:lang w:val="lt"/>
              </w:rPr>
              <w:t xml:space="preserve"> nuo Paslaugų suteikimo ir jų priėmimo</w:t>
            </w:r>
            <w:r w:rsidR="72DA727B" w:rsidRPr="55FD40FC">
              <w:rPr>
                <w:rFonts w:ascii="Arial" w:eastAsia="Arial" w:hAnsi="Arial" w:cs="Arial"/>
                <w:noProof/>
                <w:sz w:val="18"/>
                <w:szCs w:val="18"/>
                <w:lang w:val="lt"/>
              </w:rPr>
              <w:t>.</w:t>
            </w:r>
          </w:p>
          <w:p w14:paraId="5A793E9C" w14:textId="76D7B95A" w:rsidR="007D539B" w:rsidRPr="00FE648F" w:rsidRDefault="007D539B" w:rsidP="00907A14">
            <w:pPr>
              <w:jc w:val="both"/>
              <w:rPr>
                <w:rFonts w:ascii="Arial" w:hAnsi="Arial" w:cs="Arial"/>
                <w:sz w:val="18"/>
                <w:szCs w:val="18"/>
              </w:rPr>
            </w:pPr>
          </w:p>
        </w:tc>
        <w:tc>
          <w:tcPr>
            <w:tcW w:w="2054" w:type="dxa"/>
            <w:tcMar>
              <w:top w:w="28" w:type="dxa"/>
              <w:bottom w:w="28" w:type="dxa"/>
            </w:tcMar>
          </w:tcPr>
          <w:p w14:paraId="7863C873" w14:textId="77777777" w:rsidR="007D539B" w:rsidRPr="00FE648F" w:rsidRDefault="007D539B" w:rsidP="00907A14">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6054" w:type="dxa"/>
            <w:gridSpan w:val="5"/>
            <w:tcMar>
              <w:top w:w="28" w:type="dxa"/>
              <w:bottom w:w="28" w:type="dxa"/>
            </w:tcMar>
          </w:tcPr>
          <w:p w14:paraId="23213EA7" w14:textId="77310205" w:rsidR="007D539B" w:rsidRPr="00907A14" w:rsidRDefault="2B2DAFCD" w:rsidP="00907A14">
            <w:pPr>
              <w:jc w:val="both"/>
              <w:rPr>
                <w:rFonts w:ascii="Arial" w:eastAsia="Arial" w:hAnsi="Arial" w:cs="Arial"/>
                <w:sz w:val="18"/>
                <w:szCs w:val="18"/>
                <w:lang w:val="en-GB" w:bidi="en-US"/>
              </w:rPr>
            </w:pPr>
            <w:r w:rsidRPr="00907A14">
              <w:rPr>
                <w:rFonts w:ascii="Arial" w:hAnsi="Arial" w:cs="Arial"/>
                <w:sz w:val="18"/>
                <w:szCs w:val="18"/>
                <w:lang w:val="en-GB"/>
              </w:rPr>
              <w:t>T</w:t>
            </w:r>
            <w:r w:rsidRPr="00907A14">
              <w:rPr>
                <w:rFonts w:ascii="Arial" w:hAnsi="Arial" w:cs="Arial"/>
                <w:sz w:val="18"/>
                <w:szCs w:val="18"/>
                <w:lang w:val="en-GB" w:bidi="en-US"/>
              </w:rPr>
              <w:t>his Contract shall be deemed concluded when it is signed by both Parties. The Contract shall enter into force when the Supplier provides proper Contract Performance Security meeting the requirements set out in the Contract, but not earlier than the date on which the services under Public Cloud Services Contract No. SG-139/2023 of 24 November 2023 are completed. The Buyer shall inform the Supplier of the date of entry into force of the Contract and shall at the same time request the Supplier to provide the Contract Performance Security</w:t>
            </w:r>
            <w:r w:rsidR="00204CE8" w:rsidRPr="00907A14">
              <w:rPr>
                <w:rFonts w:ascii="Arial" w:hAnsi="Arial" w:cs="Arial"/>
                <w:noProof/>
                <w:sz w:val="18"/>
                <w:szCs w:val="18"/>
                <w:lang w:val="en-GB"/>
              </w:rPr>
              <w:t>.</w:t>
            </w:r>
            <w:r w:rsidR="00907A14">
              <w:rPr>
                <w:rFonts w:ascii="Arial" w:hAnsi="Arial" w:cs="Arial"/>
                <w:noProof/>
                <w:sz w:val="18"/>
                <w:szCs w:val="18"/>
                <w:lang w:val="en-GB"/>
              </w:rPr>
              <w:t xml:space="preserve"> </w:t>
            </w:r>
            <w:r w:rsidR="007D539B" w:rsidRPr="00907A14">
              <w:rPr>
                <w:rFonts w:ascii="Arial" w:eastAsia="Arial" w:hAnsi="Arial" w:cs="Arial"/>
                <w:sz w:val="18"/>
                <w:szCs w:val="18"/>
                <w:lang w:val="en-GB" w:bidi="en-US"/>
              </w:rPr>
              <w:t xml:space="preserve">The Contract shall remain in full force and effect </w:t>
            </w:r>
            <w:r w:rsidR="59D0A031" w:rsidRPr="00907A14">
              <w:rPr>
                <w:rFonts w:ascii="Arial" w:eastAsia="Arial" w:hAnsi="Arial" w:cs="Arial"/>
                <w:sz w:val="18"/>
                <w:szCs w:val="18"/>
                <w:lang w:val="en-GB" w:bidi="en-US"/>
              </w:rPr>
              <w:t>(</w:t>
            </w:r>
            <w:r w:rsidR="007D539B" w:rsidRPr="00907A14">
              <w:rPr>
                <w:rFonts w:ascii="Arial" w:eastAsia="Arial" w:hAnsi="Arial" w:cs="Arial"/>
                <w:sz w:val="18"/>
                <w:szCs w:val="18"/>
                <w:lang w:val="en-GB" w:bidi="en-US"/>
              </w:rPr>
              <w:t>until the Initial Contract Value has been exhausted</w:t>
            </w:r>
            <w:r w:rsidR="71193440" w:rsidRPr="00907A14">
              <w:rPr>
                <w:rFonts w:ascii="Arial" w:eastAsia="Arial" w:hAnsi="Arial" w:cs="Arial"/>
                <w:sz w:val="18"/>
                <w:szCs w:val="18"/>
                <w:lang w:val="en-GB" w:bidi="en-US"/>
              </w:rPr>
              <w:t xml:space="preserve">) </w:t>
            </w:r>
            <w:r w:rsidR="71193440" w:rsidRPr="00907A14">
              <w:rPr>
                <w:rFonts w:ascii="Arial" w:eastAsia="Arial" w:hAnsi="Arial" w:cs="Arial"/>
                <w:sz w:val="18"/>
                <w:szCs w:val="18"/>
                <w:lang w:val="en-GB"/>
              </w:rPr>
              <w:t>or until it is terminated.</w:t>
            </w:r>
            <w:r w:rsidR="7236B0C6" w:rsidRPr="00907A14">
              <w:rPr>
                <w:rFonts w:ascii="Arial" w:eastAsia="Arial" w:hAnsi="Arial" w:cs="Arial"/>
                <w:sz w:val="18"/>
                <w:szCs w:val="18"/>
                <w:lang w:val="en-GB"/>
              </w:rPr>
              <w:t xml:space="preserve"> The total term for the provision of the Services, which shall commence on the effective date of the Contract, shall be 36 (</w:t>
            </w:r>
            <w:proofErr w:type="gramStart"/>
            <w:r w:rsidR="7236B0C6" w:rsidRPr="00907A14">
              <w:rPr>
                <w:rFonts w:ascii="Arial" w:eastAsia="Arial" w:hAnsi="Arial" w:cs="Arial"/>
                <w:sz w:val="18"/>
                <w:szCs w:val="18"/>
                <w:lang w:val="en-GB"/>
              </w:rPr>
              <w:t>thirty six</w:t>
            </w:r>
            <w:proofErr w:type="gramEnd"/>
            <w:r w:rsidR="7236B0C6" w:rsidRPr="00907A14">
              <w:rPr>
                <w:rFonts w:ascii="Arial" w:eastAsia="Arial" w:hAnsi="Arial" w:cs="Arial"/>
                <w:sz w:val="18"/>
                <w:szCs w:val="18"/>
                <w:lang w:val="en-GB"/>
              </w:rPr>
              <w:t xml:space="preserve">) months, unless such term is extended on the grounds set forth in the Contract or in the Law of the Republic of Lithuania of Public Procurement. This provision shall not apply to penalties. An additional period of </w:t>
            </w:r>
            <w:r w:rsidR="14344CEF" w:rsidRPr="00907A14">
              <w:rPr>
                <w:rFonts w:ascii="Arial" w:eastAsia="Arial" w:hAnsi="Arial" w:cs="Arial"/>
                <w:sz w:val="18"/>
                <w:szCs w:val="18"/>
                <w:lang w:val="en-GB"/>
              </w:rPr>
              <w:t>30</w:t>
            </w:r>
            <w:r w:rsidR="7236B0C6" w:rsidRPr="00907A14">
              <w:rPr>
                <w:rFonts w:ascii="Arial" w:eastAsia="Arial" w:hAnsi="Arial" w:cs="Arial"/>
                <w:sz w:val="18"/>
                <w:szCs w:val="18"/>
                <w:lang w:val="en-GB"/>
              </w:rPr>
              <w:t xml:space="preserve"> (</w:t>
            </w:r>
            <w:r w:rsidR="16E7AFA5" w:rsidRPr="00907A14">
              <w:rPr>
                <w:rFonts w:ascii="Arial" w:eastAsia="Arial" w:hAnsi="Arial" w:cs="Arial"/>
                <w:sz w:val="18"/>
                <w:szCs w:val="18"/>
                <w:lang w:val="en-GB"/>
              </w:rPr>
              <w:t>thirty</w:t>
            </w:r>
            <w:r w:rsidR="7236B0C6" w:rsidRPr="00907A14">
              <w:rPr>
                <w:rFonts w:ascii="Arial" w:eastAsia="Arial" w:hAnsi="Arial" w:cs="Arial"/>
                <w:sz w:val="18"/>
                <w:szCs w:val="18"/>
                <w:lang w:val="en-GB"/>
              </w:rPr>
              <w:t>) calendar days from the provision and acceptance of the Services shall be granted for settlements (payments)</w:t>
            </w:r>
            <w:r w:rsidR="007D539B" w:rsidRPr="00907A14">
              <w:rPr>
                <w:rFonts w:ascii="Arial" w:eastAsia="Arial" w:hAnsi="Arial" w:cs="Arial"/>
                <w:sz w:val="18"/>
                <w:szCs w:val="18"/>
                <w:lang w:val="en-GB" w:bidi="en-US"/>
              </w:rPr>
              <w:t>.</w:t>
            </w:r>
          </w:p>
        </w:tc>
      </w:tr>
      <w:tr w:rsidR="007D539B" w14:paraId="78593250" w14:textId="77777777" w:rsidTr="6BD49CB5">
        <w:tc>
          <w:tcPr>
            <w:tcW w:w="1888" w:type="dxa"/>
            <w:tcMar>
              <w:top w:w="28" w:type="dxa"/>
              <w:bottom w:w="28" w:type="dxa"/>
            </w:tcMar>
          </w:tcPr>
          <w:p w14:paraId="74005493" w14:textId="77777777" w:rsidR="007D539B" w:rsidRPr="00FE648F" w:rsidRDefault="007D539B" w:rsidP="007D539B">
            <w:pPr>
              <w:rPr>
                <w:rFonts w:ascii="Arial" w:hAnsi="Arial" w:cs="Arial"/>
                <w:sz w:val="18"/>
                <w:szCs w:val="18"/>
              </w:rPr>
            </w:pPr>
            <w:r w:rsidRPr="00FE648F">
              <w:rPr>
                <w:rFonts w:ascii="Arial" w:hAnsi="Arial" w:cs="Arial"/>
                <w:b/>
                <w:sz w:val="18"/>
                <w:szCs w:val="18"/>
              </w:rPr>
              <w:t>11.2. Sutarties galiojimo termino pratęsimas</w:t>
            </w:r>
          </w:p>
        </w:tc>
        <w:tc>
          <w:tcPr>
            <w:tcW w:w="5767" w:type="dxa"/>
            <w:gridSpan w:val="6"/>
            <w:tcMar>
              <w:top w:w="28" w:type="dxa"/>
              <w:bottom w:w="28" w:type="dxa"/>
            </w:tcMar>
          </w:tcPr>
          <w:p w14:paraId="4BB987B5"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Netaikoma</w:t>
            </w:r>
          </w:p>
          <w:p w14:paraId="4ADD47BC" w14:textId="68EE9617" w:rsidR="007D539B" w:rsidRPr="00066D55" w:rsidRDefault="007D539B" w:rsidP="007D539B">
            <w:pPr>
              <w:jc w:val="both"/>
              <w:rPr>
                <w:rFonts w:ascii="Arial" w:hAnsi="Arial" w:cs="Arial"/>
                <w:color w:val="4472C4"/>
                <w:sz w:val="18"/>
                <w:szCs w:val="18"/>
              </w:rPr>
            </w:pPr>
          </w:p>
        </w:tc>
        <w:tc>
          <w:tcPr>
            <w:tcW w:w="2054" w:type="dxa"/>
            <w:tcMar>
              <w:top w:w="28" w:type="dxa"/>
              <w:bottom w:w="28" w:type="dxa"/>
            </w:tcMar>
          </w:tcPr>
          <w:p w14:paraId="2615D542"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6054" w:type="dxa"/>
            <w:gridSpan w:val="5"/>
            <w:tcMar>
              <w:top w:w="28" w:type="dxa"/>
              <w:bottom w:w="28" w:type="dxa"/>
            </w:tcMar>
          </w:tcPr>
          <w:p w14:paraId="0222490D" w14:textId="0F4783E7" w:rsidR="007D539B" w:rsidRPr="007E243B"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7D539B" w14:paraId="15782729" w14:textId="77777777" w:rsidTr="6BD49CB5">
        <w:tc>
          <w:tcPr>
            <w:tcW w:w="7655" w:type="dxa"/>
            <w:gridSpan w:val="7"/>
            <w:tcMar>
              <w:top w:w="28" w:type="dxa"/>
              <w:bottom w:w="28" w:type="dxa"/>
            </w:tcMar>
          </w:tcPr>
          <w:p w14:paraId="10EC28EB"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8108" w:type="dxa"/>
            <w:gridSpan w:val="6"/>
            <w:tcMar>
              <w:top w:w="28" w:type="dxa"/>
              <w:bottom w:w="28" w:type="dxa"/>
            </w:tcMar>
          </w:tcPr>
          <w:p w14:paraId="4EEA8188"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7D539B" w14:paraId="30A8ADB6" w14:textId="77777777" w:rsidTr="6BD49CB5">
        <w:tc>
          <w:tcPr>
            <w:tcW w:w="1888" w:type="dxa"/>
            <w:vMerge w:val="restart"/>
            <w:tcMar>
              <w:top w:w="28" w:type="dxa"/>
              <w:bottom w:w="28" w:type="dxa"/>
            </w:tcMar>
          </w:tcPr>
          <w:p w14:paraId="3D8300D3" w14:textId="77777777" w:rsidR="007D539B" w:rsidRPr="00FE648F" w:rsidRDefault="007D539B" w:rsidP="007D539B">
            <w:pPr>
              <w:rPr>
                <w:rFonts w:ascii="Arial" w:hAnsi="Arial" w:cs="Arial"/>
                <w:b/>
                <w:sz w:val="18"/>
                <w:szCs w:val="18"/>
              </w:rPr>
            </w:pPr>
            <w:r w:rsidRPr="00FE648F">
              <w:rPr>
                <w:rFonts w:ascii="Arial" w:hAnsi="Arial" w:cs="Arial"/>
                <w:b/>
                <w:sz w:val="18"/>
                <w:szCs w:val="18"/>
              </w:rPr>
              <w:t>12.1. Sutarties nutraukimo pagrindai</w:t>
            </w:r>
          </w:p>
        </w:tc>
        <w:tc>
          <w:tcPr>
            <w:tcW w:w="5767" w:type="dxa"/>
            <w:gridSpan w:val="6"/>
            <w:tcMar>
              <w:top w:w="28" w:type="dxa"/>
              <w:bottom w:w="28" w:type="dxa"/>
            </w:tcMar>
          </w:tcPr>
          <w:p w14:paraId="65C36994"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054" w:type="dxa"/>
            <w:vMerge w:val="restart"/>
            <w:tcMar>
              <w:top w:w="28" w:type="dxa"/>
              <w:bottom w:w="28" w:type="dxa"/>
            </w:tcMar>
          </w:tcPr>
          <w:p w14:paraId="14B6452F"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6054" w:type="dxa"/>
            <w:gridSpan w:val="5"/>
            <w:tcMar>
              <w:top w:w="28" w:type="dxa"/>
              <w:bottom w:w="28" w:type="dxa"/>
            </w:tcMar>
          </w:tcPr>
          <w:p w14:paraId="2F88DD90"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7D539B" w14:paraId="113B39E7" w14:textId="77777777" w:rsidTr="6BD49CB5">
        <w:tc>
          <w:tcPr>
            <w:tcW w:w="1888" w:type="dxa"/>
            <w:vMerge/>
            <w:tcMar>
              <w:top w:w="28" w:type="dxa"/>
              <w:bottom w:w="28" w:type="dxa"/>
            </w:tcMar>
          </w:tcPr>
          <w:p w14:paraId="521CF522" w14:textId="77777777" w:rsidR="007D539B" w:rsidRPr="00FE648F" w:rsidRDefault="007D539B" w:rsidP="007D539B">
            <w:pPr>
              <w:ind w:firstLine="175"/>
              <w:jc w:val="both"/>
              <w:rPr>
                <w:rFonts w:ascii="Arial" w:hAnsi="Arial" w:cs="Arial"/>
                <w:b/>
                <w:sz w:val="18"/>
                <w:szCs w:val="18"/>
              </w:rPr>
            </w:pPr>
          </w:p>
        </w:tc>
        <w:tc>
          <w:tcPr>
            <w:tcW w:w="5767" w:type="dxa"/>
            <w:gridSpan w:val="6"/>
            <w:tcMar>
              <w:top w:w="28" w:type="dxa"/>
              <w:bottom w:w="28" w:type="dxa"/>
            </w:tcMar>
          </w:tcPr>
          <w:p w14:paraId="3BF50746"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054" w:type="dxa"/>
            <w:vMerge/>
            <w:tcMar>
              <w:top w:w="28" w:type="dxa"/>
              <w:bottom w:w="28" w:type="dxa"/>
            </w:tcMar>
          </w:tcPr>
          <w:p w14:paraId="4224CDD0" w14:textId="77777777" w:rsidR="007D539B" w:rsidRPr="00FE648F" w:rsidRDefault="007D539B" w:rsidP="007D539B">
            <w:pPr>
              <w:ind w:firstLine="74"/>
              <w:jc w:val="both"/>
              <w:rPr>
                <w:rFonts w:ascii="Arial" w:hAnsi="Arial" w:cs="Arial"/>
                <w:sz w:val="18"/>
                <w:szCs w:val="18"/>
              </w:rPr>
            </w:pPr>
          </w:p>
        </w:tc>
        <w:tc>
          <w:tcPr>
            <w:tcW w:w="6054" w:type="dxa"/>
            <w:gridSpan w:val="5"/>
            <w:tcMar>
              <w:top w:w="28" w:type="dxa"/>
              <w:bottom w:w="28" w:type="dxa"/>
            </w:tcMar>
          </w:tcPr>
          <w:p w14:paraId="18F8860C"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7D539B" w14:paraId="4C92A00F" w14:textId="77777777" w:rsidTr="6BD49CB5">
        <w:trPr>
          <w:trHeight w:val="600"/>
        </w:trPr>
        <w:tc>
          <w:tcPr>
            <w:tcW w:w="1888" w:type="dxa"/>
            <w:vMerge w:val="restart"/>
            <w:tcMar>
              <w:top w:w="28" w:type="dxa"/>
              <w:bottom w:w="28" w:type="dxa"/>
            </w:tcMar>
          </w:tcPr>
          <w:p w14:paraId="28290798" w14:textId="77777777" w:rsidR="007D539B" w:rsidRPr="00FE648F" w:rsidRDefault="007D539B" w:rsidP="007D539B">
            <w:pPr>
              <w:rPr>
                <w:rFonts w:ascii="Arial" w:hAnsi="Arial" w:cs="Arial"/>
                <w:sz w:val="18"/>
                <w:szCs w:val="18"/>
              </w:rPr>
            </w:pPr>
            <w:r w:rsidRPr="00FE648F">
              <w:rPr>
                <w:rFonts w:ascii="Arial" w:hAnsi="Arial" w:cs="Arial"/>
                <w:b/>
                <w:sz w:val="18"/>
                <w:szCs w:val="18"/>
              </w:rPr>
              <w:t>12.2. Esminiai Sutarties pažeidimai</w:t>
            </w:r>
          </w:p>
        </w:tc>
        <w:tc>
          <w:tcPr>
            <w:tcW w:w="5767" w:type="dxa"/>
            <w:gridSpan w:val="6"/>
            <w:tcMar>
              <w:top w:w="28" w:type="dxa"/>
              <w:bottom w:w="28" w:type="dxa"/>
            </w:tcMar>
          </w:tcPr>
          <w:p w14:paraId="1EF62C78" w14:textId="34F0380A" w:rsidR="007D539B" w:rsidRDefault="007D539B" w:rsidP="007D539B">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054" w:type="dxa"/>
            <w:vMerge w:val="restart"/>
            <w:tcMar>
              <w:top w:w="28" w:type="dxa"/>
              <w:bottom w:w="28" w:type="dxa"/>
            </w:tcMar>
          </w:tcPr>
          <w:p w14:paraId="4A84C16D"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6054" w:type="dxa"/>
            <w:gridSpan w:val="5"/>
            <w:tcMar>
              <w:top w:w="28" w:type="dxa"/>
              <w:bottom w:w="28" w:type="dxa"/>
            </w:tcMar>
          </w:tcPr>
          <w:p w14:paraId="6FBE0BD2" w14:textId="5920D5DF" w:rsidR="007D539B" w:rsidRDefault="007D539B" w:rsidP="007D539B">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7D539B" w14:paraId="353EED06" w14:textId="77777777" w:rsidTr="6BD49CB5">
        <w:tc>
          <w:tcPr>
            <w:tcW w:w="1888" w:type="dxa"/>
            <w:vMerge/>
            <w:tcMar>
              <w:top w:w="28" w:type="dxa"/>
              <w:bottom w:w="28" w:type="dxa"/>
            </w:tcMar>
          </w:tcPr>
          <w:p w14:paraId="38B6595D"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68F0419" w14:textId="77777777" w:rsidR="007D539B" w:rsidRPr="00066D55" w:rsidRDefault="007D539B" w:rsidP="007D539B">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054" w:type="dxa"/>
            <w:vMerge/>
            <w:tcMar>
              <w:top w:w="28" w:type="dxa"/>
              <w:bottom w:w="28" w:type="dxa"/>
            </w:tcMar>
          </w:tcPr>
          <w:p w14:paraId="779D1F93"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1D14B34" w14:textId="77777777" w:rsidR="007D539B" w:rsidRPr="00066D55" w:rsidRDefault="007D539B" w:rsidP="007D539B">
            <w:pPr>
              <w:jc w:val="both"/>
              <w:rPr>
                <w:rFonts w:ascii="Arial" w:hAnsi="Arial" w:cs="Arial"/>
                <w:sz w:val="18"/>
                <w:szCs w:val="18"/>
                <w:lang w:val="en-GB"/>
              </w:rPr>
            </w:pPr>
            <w:r w:rsidRPr="6BFCD6D8">
              <w:rPr>
                <w:rFonts w:ascii="Arial" w:eastAsia="Arial" w:hAnsi="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7D539B" w14:paraId="2D748587" w14:textId="77777777" w:rsidTr="6BD49CB5">
        <w:tc>
          <w:tcPr>
            <w:tcW w:w="1888" w:type="dxa"/>
            <w:vMerge/>
            <w:tcMar>
              <w:top w:w="28" w:type="dxa"/>
              <w:bottom w:w="28" w:type="dxa"/>
            </w:tcMar>
          </w:tcPr>
          <w:p w14:paraId="4A17BE92"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0BF6B425" w14:textId="55E19B4F" w:rsidR="007D539B" w:rsidRPr="00066D55" w:rsidRDefault="007D539B" w:rsidP="007D539B">
            <w:pPr>
              <w:jc w:val="both"/>
              <w:rPr>
                <w:rFonts w:ascii="Arial" w:hAnsi="Arial" w:cs="Arial"/>
                <w:sz w:val="18"/>
                <w:szCs w:val="18"/>
              </w:rPr>
            </w:pPr>
            <w:r w:rsidRPr="6BFCD6D8">
              <w:rPr>
                <w:rFonts w:ascii="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tc>
        <w:tc>
          <w:tcPr>
            <w:tcW w:w="2054" w:type="dxa"/>
            <w:vMerge/>
            <w:tcMar>
              <w:top w:w="28" w:type="dxa"/>
              <w:bottom w:w="28" w:type="dxa"/>
            </w:tcMar>
          </w:tcPr>
          <w:p w14:paraId="12699F66"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914C91E" w14:textId="4EC40158" w:rsidR="007D539B" w:rsidRPr="00066D55" w:rsidRDefault="007D539B" w:rsidP="007D539B">
            <w:pPr>
              <w:jc w:val="both"/>
              <w:rPr>
                <w:rFonts w:ascii="Arial" w:hAnsi="Arial" w:cs="Arial"/>
                <w:sz w:val="18"/>
                <w:szCs w:val="18"/>
                <w:lang w:val="en-GB"/>
              </w:rPr>
            </w:pPr>
            <w:r w:rsidRPr="6BFCD6D8">
              <w:rPr>
                <w:rFonts w:ascii="Arial" w:eastAsia="Arial" w:hAnsi="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p>
        </w:tc>
      </w:tr>
      <w:tr w:rsidR="007D539B" w14:paraId="53C1FF09" w14:textId="77777777" w:rsidTr="6BD49CB5">
        <w:tc>
          <w:tcPr>
            <w:tcW w:w="1888" w:type="dxa"/>
            <w:vMerge/>
            <w:tcMar>
              <w:top w:w="28" w:type="dxa"/>
              <w:bottom w:w="28" w:type="dxa"/>
            </w:tcMar>
          </w:tcPr>
          <w:p w14:paraId="6A3348CF"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C7D12F4" w14:textId="5804A4C0" w:rsidR="007D539B" w:rsidRPr="00066D55" w:rsidRDefault="007D539B" w:rsidP="007D539B">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12.2.4. jeigu Tiekėjas nesilaiko Sutartyje nustatytų Paslaugų teikimo terminų ir vėluoja suteikti Paslaugas daugiau nei 90 dienų nuo Sutartyje nustatyto Paslaugų suteikimo termino;</w:t>
            </w:r>
          </w:p>
        </w:tc>
        <w:tc>
          <w:tcPr>
            <w:tcW w:w="2054" w:type="dxa"/>
            <w:vMerge/>
            <w:tcMar>
              <w:top w:w="28" w:type="dxa"/>
              <w:bottom w:w="28" w:type="dxa"/>
            </w:tcMar>
          </w:tcPr>
          <w:p w14:paraId="754CE7BD"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2633A58" w14:textId="13B1C0C3" w:rsidR="007D539B" w:rsidRPr="00066D55" w:rsidRDefault="007D539B" w:rsidP="007D539B">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12.2.4. if the Supplier fails to meet the deadlines for the provision of the Services set out in the Contract and the Supplier is late in providing the Services for more than 90 days of the deadline for the provision of the Services set out in the Contract;</w:t>
            </w:r>
          </w:p>
        </w:tc>
      </w:tr>
      <w:tr w:rsidR="007D539B" w14:paraId="50C95B91" w14:textId="77777777" w:rsidTr="6BD49CB5">
        <w:tc>
          <w:tcPr>
            <w:tcW w:w="1888" w:type="dxa"/>
            <w:vMerge/>
            <w:tcMar>
              <w:top w:w="28" w:type="dxa"/>
              <w:bottom w:w="28" w:type="dxa"/>
            </w:tcMar>
          </w:tcPr>
          <w:p w14:paraId="5461D788"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8965F63"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12.2.5. jeigu Tiekėjas pažeidžia Paslaugų suteikimo terminus ir priskaičiuotų netesybų už vėlavimą suma viršija 20 (dvidešimt) proc. Pradinės sutarties vertės;</w:t>
            </w:r>
          </w:p>
        </w:tc>
        <w:tc>
          <w:tcPr>
            <w:tcW w:w="2054" w:type="dxa"/>
            <w:vMerge/>
            <w:tcMar>
              <w:top w:w="28" w:type="dxa"/>
              <w:bottom w:w="28" w:type="dxa"/>
            </w:tcMar>
          </w:tcPr>
          <w:p w14:paraId="4BD630C8"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31A3DFF"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7D539B" w14:paraId="33CA5C1F" w14:textId="77777777" w:rsidTr="6BD49CB5">
        <w:tc>
          <w:tcPr>
            <w:tcW w:w="1888" w:type="dxa"/>
            <w:vMerge/>
            <w:tcMar>
              <w:top w:w="28" w:type="dxa"/>
              <w:bottom w:w="28" w:type="dxa"/>
            </w:tcMar>
          </w:tcPr>
          <w:p w14:paraId="57CAB44C"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673B3A9"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12.2.6. Tiekėjas pažeidžia Paslaugų suteikimo terminus ir dėl Paslaugų suteikimo vėlavimo Paslaugos tampa nebereikalingos;</w:t>
            </w:r>
          </w:p>
        </w:tc>
        <w:tc>
          <w:tcPr>
            <w:tcW w:w="2054" w:type="dxa"/>
            <w:vMerge/>
            <w:tcMar>
              <w:top w:w="28" w:type="dxa"/>
              <w:bottom w:w="28" w:type="dxa"/>
            </w:tcMar>
          </w:tcPr>
          <w:p w14:paraId="6FC00B05"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3573BA99"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12.2.6. the Supplier breaches the deadlines for the provision of the Services and the delay in the provision of the Services renders the Services unnecessary;</w:t>
            </w:r>
          </w:p>
        </w:tc>
      </w:tr>
      <w:tr w:rsidR="007D539B" w14:paraId="396BE083" w14:textId="77777777" w:rsidTr="6BD49CB5">
        <w:tc>
          <w:tcPr>
            <w:tcW w:w="1888" w:type="dxa"/>
            <w:vMerge/>
            <w:tcMar>
              <w:top w:w="28" w:type="dxa"/>
              <w:bottom w:w="28" w:type="dxa"/>
            </w:tcMar>
          </w:tcPr>
          <w:p w14:paraId="753CD13F"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93462BC"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12.2.7. Tiekėjas daugiau kaip 2 (du) kartus suteikia Paslaugas, kurios neatitinka Sutartyje ir (ar) įstatymuose nustatytų reikalavimų Paslaugoms;</w:t>
            </w:r>
          </w:p>
        </w:tc>
        <w:tc>
          <w:tcPr>
            <w:tcW w:w="2054" w:type="dxa"/>
            <w:vMerge/>
            <w:tcMar>
              <w:top w:w="28" w:type="dxa"/>
              <w:bottom w:w="28" w:type="dxa"/>
            </w:tcMar>
          </w:tcPr>
          <w:p w14:paraId="29BCA216"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4A2ED06"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12.2.7. the Supplier provides Services on more than 2 (two) occasions which do not comply with the requirements for Services set out in the Contract and/or in the law;</w:t>
            </w:r>
          </w:p>
        </w:tc>
      </w:tr>
      <w:tr w:rsidR="007D539B" w14:paraId="3632172B" w14:textId="77777777" w:rsidTr="6BD49CB5">
        <w:tc>
          <w:tcPr>
            <w:tcW w:w="1888" w:type="dxa"/>
            <w:vMerge/>
            <w:tcMar>
              <w:top w:w="28" w:type="dxa"/>
              <w:bottom w:w="28" w:type="dxa"/>
            </w:tcMar>
          </w:tcPr>
          <w:p w14:paraId="7A90D98D"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1F6FFDE"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054" w:type="dxa"/>
            <w:vMerge/>
            <w:tcMar>
              <w:top w:w="28" w:type="dxa"/>
              <w:bottom w:w="28" w:type="dxa"/>
            </w:tcMar>
          </w:tcPr>
          <w:p w14:paraId="1BC2B50D"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17A87F8E"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12.2.8.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7D539B" w14:paraId="51F58C49" w14:textId="77777777" w:rsidTr="6BD49CB5">
        <w:tc>
          <w:tcPr>
            <w:tcW w:w="1888" w:type="dxa"/>
            <w:vMerge/>
            <w:tcMar>
              <w:top w:w="28" w:type="dxa"/>
              <w:bottom w:w="28" w:type="dxa"/>
            </w:tcMar>
          </w:tcPr>
          <w:p w14:paraId="3AAFA962"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0001E980"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12.2.9. Tiekėjas pažeidžia šios Sutarties nuostatas, reglamentuojančias konkurenciją, intelektinės nuosavybės ar konfidencialios informacijos valdymą;</w:t>
            </w:r>
          </w:p>
        </w:tc>
        <w:tc>
          <w:tcPr>
            <w:tcW w:w="2054" w:type="dxa"/>
            <w:vMerge/>
            <w:tcMar>
              <w:top w:w="28" w:type="dxa"/>
              <w:bottom w:w="28" w:type="dxa"/>
            </w:tcMar>
          </w:tcPr>
          <w:p w14:paraId="64677F42"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189E3D0" w14:textId="77777777" w:rsidR="007D539B" w:rsidRPr="00066D55" w:rsidRDefault="007D539B" w:rsidP="007D539B">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12.2.9. the Supplier is in breach of the provisions of this Contract governing competition, intellectual property or the management of confidential information;</w:t>
            </w:r>
          </w:p>
        </w:tc>
      </w:tr>
      <w:tr w:rsidR="007D539B" w14:paraId="354E03E5" w14:textId="77777777" w:rsidTr="6BD49CB5">
        <w:tc>
          <w:tcPr>
            <w:tcW w:w="1888" w:type="dxa"/>
            <w:vMerge/>
            <w:tcMar>
              <w:top w:w="28" w:type="dxa"/>
              <w:bottom w:w="28" w:type="dxa"/>
            </w:tcMar>
          </w:tcPr>
          <w:p w14:paraId="5413B1BF"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296D570" w14:textId="77777777" w:rsidR="007D539B" w:rsidRPr="00066D55" w:rsidRDefault="007D539B" w:rsidP="007D539B">
            <w:pPr>
              <w:spacing w:line="257" w:lineRule="auto"/>
              <w:jc w:val="both"/>
              <w:rPr>
                <w:rFonts w:ascii="Arial" w:hAnsi="Arial" w:cs="Arial"/>
                <w:sz w:val="18"/>
                <w:szCs w:val="18"/>
                <w:shd w:val="clear" w:color="auto" w:fill="FFFFFF"/>
              </w:rPr>
            </w:pPr>
            <w:r w:rsidRPr="6BFCD6D8">
              <w:rPr>
                <w:rFonts w:ascii="Arial" w:eastAsia="Arial" w:hAnsi="Arial" w:cs="Arial"/>
                <w:sz w:val="18"/>
                <w:szCs w:val="18"/>
                <w:lang w:val="lt"/>
              </w:rPr>
              <w:t>12.2.10.</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054" w:type="dxa"/>
            <w:vMerge/>
            <w:tcMar>
              <w:top w:w="28" w:type="dxa"/>
              <w:bottom w:w="28" w:type="dxa"/>
            </w:tcMar>
          </w:tcPr>
          <w:p w14:paraId="3F86F67D"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37AAFA38" w14:textId="77777777" w:rsidR="007D539B" w:rsidRPr="00066D55" w:rsidRDefault="007D539B" w:rsidP="007D539B">
            <w:pPr>
              <w:spacing w:line="257" w:lineRule="auto"/>
              <w:jc w:val="both"/>
              <w:rPr>
                <w:rFonts w:ascii="Arial" w:hAnsi="Arial" w:cs="Arial"/>
                <w:sz w:val="18"/>
                <w:szCs w:val="18"/>
                <w:shd w:val="clear" w:color="auto" w:fill="FFFFFF"/>
                <w:lang w:val="en-GB"/>
              </w:rPr>
            </w:pPr>
            <w:r w:rsidRPr="6BFCD6D8">
              <w:rPr>
                <w:rFonts w:ascii="Arial" w:eastAsia="Arial" w:hAnsi="Arial" w:cs="Arial"/>
                <w:sz w:val="18"/>
                <w:szCs w:val="18"/>
                <w:lang w:val="en-GB" w:bidi="en-US"/>
              </w:rPr>
              <w:t>12.2.10.</w:t>
            </w:r>
            <w:r w:rsidRPr="6BFCD6D8">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eastAsia="Arial" w:hAnsi="Arial" w:cs="Arial"/>
                <w:sz w:val="18"/>
                <w:szCs w:val="18"/>
                <w:lang w:val="en-GB" w:bidi="en-US"/>
              </w:rPr>
              <w:t xml:space="preserve"> which the Contract lays down requirements for the environmental management system, </w:t>
            </w:r>
            <w:r w:rsidRPr="6BFCD6D8">
              <w:rPr>
                <w:rFonts w:ascii="Arial" w:eastAsia="Arial" w:hAnsi="Arial" w:cs="Arial"/>
                <w:sz w:val="18"/>
                <w:szCs w:val="18"/>
                <w:shd w:val="clear" w:color="auto" w:fill="FFFFFF"/>
                <w:lang w:val="en-GB" w:bidi="en-US"/>
              </w:rPr>
              <w:t>and/or does not provide for the renewal of the certificate (does not obtain a new one);</w:t>
            </w:r>
          </w:p>
        </w:tc>
      </w:tr>
      <w:tr w:rsidR="007D539B" w14:paraId="17F297DD" w14:textId="77777777" w:rsidTr="6BD49CB5">
        <w:tc>
          <w:tcPr>
            <w:tcW w:w="1888" w:type="dxa"/>
            <w:vMerge/>
            <w:tcMar>
              <w:top w:w="28" w:type="dxa"/>
              <w:bottom w:w="28" w:type="dxa"/>
            </w:tcMar>
          </w:tcPr>
          <w:p w14:paraId="0CF841F5"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B071EB6" w14:textId="77777777" w:rsidR="007D539B" w:rsidRPr="00FE648F" w:rsidRDefault="007D539B" w:rsidP="007D539B">
            <w:pPr>
              <w:jc w:val="both"/>
              <w:rPr>
                <w:rFonts w:ascii="Arial" w:hAnsi="Arial" w:cs="Arial"/>
                <w:sz w:val="18"/>
                <w:szCs w:val="18"/>
              </w:rPr>
            </w:pPr>
            <w:r w:rsidRPr="6BFCD6D8">
              <w:rPr>
                <w:rFonts w:ascii="Arial" w:eastAsia="Arial" w:hAnsi="Arial" w:cs="Arial"/>
                <w:sz w:val="18"/>
                <w:szCs w:val="18"/>
                <w:lang w:val="lt"/>
              </w:rPr>
              <w:t>12.2.11. Tiekėjas 2 (du) kartus pažeidžia esminę Sutarties sąlygą.</w:t>
            </w:r>
          </w:p>
        </w:tc>
        <w:tc>
          <w:tcPr>
            <w:tcW w:w="2054" w:type="dxa"/>
            <w:vMerge/>
            <w:tcMar>
              <w:top w:w="28" w:type="dxa"/>
              <w:bottom w:w="28" w:type="dxa"/>
            </w:tcMar>
          </w:tcPr>
          <w:p w14:paraId="4B31E344"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3E8758D" w14:textId="77777777" w:rsidR="007D539B" w:rsidRPr="00FE648F" w:rsidRDefault="007D539B" w:rsidP="007D539B">
            <w:pPr>
              <w:jc w:val="both"/>
              <w:rPr>
                <w:rFonts w:ascii="Arial" w:hAnsi="Arial" w:cs="Arial"/>
                <w:sz w:val="18"/>
                <w:szCs w:val="18"/>
              </w:rPr>
            </w:pPr>
            <w:r w:rsidRPr="6BFCD6D8">
              <w:rPr>
                <w:rFonts w:ascii="Arial" w:eastAsia="Arial" w:hAnsi="Arial" w:cs="Arial"/>
                <w:sz w:val="18"/>
                <w:szCs w:val="18"/>
                <w:lang w:val="en-GB" w:bidi="en-US"/>
              </w:rPr>
              <w:t xml:space="preserve">12.2.11. the Supplier is in breach of </w:t>
            </w:r>
            <w:proofErr w:type="spellStart"/>
            <w:proofErr w:type="gramStart"/>
            <w:r w:rsidRPr="6BFCD6D8">
              <w:rPr>
                <w:rFonts w:ascii="Arial" w:eastAsia="Arial" w:hAnsi="Arial" w:cs="Arial"/>
                <w:sz w:val="18"/>
                <w:szCs w:val="18"/>
                <w:lang w:val="en-GB" w:bidi="en-US"/>
              </w:rPr>
              <w:t>a</w:t>
            </w:r>
            <w:proofErr w:type="spellEnd"/>
            <w:proofErr w:type="gramEnd"/>
            <w:r w:rsidRPr="6BFCD6D8">
              <w:rPr>
                <w:rFonts w:ascii="Arial" w:eastAsia="Arial" w:hAnsi="Arial" w:cs="Arial"/>
                <w:sz w:val="18"/>
                <w:szCs w:val="18"/>
                <w:lang w:val="en-GB" w:bidi="en-US"/>
              </w:rPr>
              <w:t xml:space="preserve"> essential term of the Contract 2 (two) times.</w:t>
            </w:r>
          </w:p>
        </w:tc>
      </w:tr>
      <w:tr w:rsidR="007D539B" w14:paraId="079E6325" w14:textId="77777777" w:rsidTr="6BD49CB5">
        <w:tc>
          <w:tcPr>
            <w:tcW w:w="7655" w:type="dxa"/>
            <w:gridSpan w:val="7"/>
            <w:tcMar>
              <w:top w:w="28" w:type="dxa"/>
              <w:bottom w:w="28" w:type="dxa"/>
            </w:tcMar>
          </w:tcPr>
          <w:p w14:paraId="50B8B381" w14:textId="6C16677A"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8108" w:type="dxa"/>
            <w:gridSpan w:val="6"/>
            <w:tcMar>
              <w:top w:w="28" w:type="dxa"/>
              <w:bottom w:w="28" w:type="dxa"/>
            </w:tcMar>
          </w:tcPr>
          <w:p w14:paraId="58CB3ADF" w14:textId="70A0ED1C"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7D539B" w14:paraId="39F394FB" w14:textId="77777777" w:rsidTr="6BD49CB5">
        <w:tc>
          <w:tcPr>
            <w:tcW w:w="1888" w:type="dxa"/>
            <w:tcMar>
              <w:top w:w="28" w:type="dxa"/>
              <w:bottom w:w="28" w:type="dxa"/>
            </w:tcMar>
          </w:tcPr>
          <w:p w14:paraId="624E25A8" w14:textId="77777777" w:rsidR="007D539B" w:rsidRPr="00FE648F" w:rsidRDefault="007D539B" w:rsidP="007D539B">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767" w:type="dxa"/>
            <w:gridSpan w:val="6"/>
            <w:tcMar>
              <w:top w:w="28" w:type="dxa"/>
              <w:bottom w:w="28" w:type="dxa"/>
            </w:tcMar>
          </w:tcPr>
          <w:p w14:paraId="04D4E532" w14:textId="4CF6ECE3" w:rsidR="007D539B" w:rsidRPr="005F34FA" w:rsidRDefault="007D539B" w:rsidP="007D539B">
            <w:pPr>
              <w:jc w:val="both"/>
            </w:pPr>
            <w:r w:rsidRPr="3FEAAB7D">
              <w:rPr>
                <w:rFonts w:ascii="Arial" w:eastAsia="Arial" w:hAnsi="Arial" w:cs="Arial"/>
                <w:color w:val="000000" w:themeColor="text1"/>
                <w:sz w:val="18"/>
                <w:szCs w:val="18"/>
              </w:rPr>
              <w:t>Aplinkosauginiai kriterijai P</w:t>
            </w:r>
            <w:r w:rsidR="00EF3244">
              <w:rPr>
                <w:rFonts w:ascii="Arial" w:eastAsia="Arial" w:hAnsi="Arial" w:cs="Arial"/>
                <w:color w:val="000000" w:themeColor="text1"/>
                <w:sz w:val="18"/>
                <w:szCs w:val="18"/>
              </w:rPr>
              <w:t>aslaugoms</w:t>
            </w:r>
            <w:r w:rsidRPr="3FEAAB7D">
              <w:rPr>
                <w:rFonts w:ascii="Arial" w:eastAsia="Arial" w:hAnsi="Arial" w:cs="Arial"/>
                <w:color w:val="000000" w:themeColor="text1"/>
                <w:sz w:val="18"/>
                <w:szCs w:val="18"/>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rFonts w:ascii="Arial" w:eastAsia="Arial" w:hAnsi="Arial" w:cs="Arial"/>
                <w:color w:val="000000" w:themeColor="text1"/>
                <w:sz w:val="18"/>
                <w:szCs w:val="18"/>
              </w:rPr>
              <w:t>4.4.3</w:t>
            </w:r>
            <w:r w:rsidRPr="3FEAAB7D">
              <w:rPr>
                <w:rFonts w:ascii="Arial" w:eastAsia="Arial" w:hAnsi="Arial" w:cs="Arial"/>
                <w:color w:val="000000" w:themeColor="text1"/>
                <w:sz w:val="18"/>
                <w:szCs w:val="18"/>
              </w:rPr>
              <w:t xml:space="preserve"> papunkčiu (-</w:t>
            </w:r>
            <w:proofErr w:type="spellStart"/>
            <w:r w:rsidRPr="3FEAAB7D">
              <w:rPr>
                <w:rFonts w:ascii="Arial" w:eastAsia="Arial" w:hAnsi="Arial" w:cs="Arial"/>
                <w:color w:val="000000" w:themeColor="text1"/>
                <w:sz w:val="18"/>
                <w:szCs w:val="18"/>
              </w:rPr>
              <w:t>iais</w:t>
            </w:r>
            <w:proofErr w:type="spellEnd"/>
            <w:r w:rsidRPr="3FEAAB7D">
              <w:rPr>
                <w:rFonts w:ascii="Arial" w:eastAsia="Arial" w:hAnsi="Arial" w:cs="Arial"/>
                <w:color w:val="000000" w:themeColor="text1"/>
                <w:sz w:val="18"/>
                <w:szCs w:val="18"/>
              </w:rPr>
              <w:t xml:space="preserve">). </w:t>
            </w:r>
          </w:p>
        </w:tc>
        <w:tc>
          <w:tcPr>
            <w:tcW w:w="2054" w:type="dxa"/>
            <w:tcMar>
              <w:top w:w="28" w:type="dxa"/>
              <w:bottom w:w="28" w:type="dxa"/>
            </w:tcMar>
          </w:tcPr>
          <w:p w14:paraId="7669517A"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6054" w:type="dxa"/>
            <w:gridSpan w:val="5"/>
            <w:tcMar>
              <w:top w:w="28" w:type="dxa"/>
              <w:bottom w:w="28" w:type="dxa"/>
            </w:tcMar>
          </w:tcPr>
          <w:p w14:paraId="05376A3F" w14:textId="1DACECBE" w:rsidR="007D539B" w:rsidRPr="005F34FA" w:rsidRDefault="007D539B" w:rsidP="007D539B">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The environmental criteria for the</w:t>
            </w:r>
            <w:r w:rsidR="00EF3244">
              <w:rPr>
                <w:rFonts w:ascii="Arial" w:eastAsia="Arial" w:hAnsi="Arial" w:cs="Arial"/>
                <w:color w:val="000000" w:themeColor="text1"/>
                <w:sz w:val="18"/>
                <w:szCs w:val="18"/>
                <w:lang w:val="en-GB"/>
              </w:rPr>
              <w:t xml:space="preserve"> Services</w:t>
            </w:r>
            <w:r w:rsidRPr="3FEAAB7D">
              <w:rPr>
                <w:rFonts w:ascii="Arial" w:eastAsia="Arial" w:hAnsi="Arial" w:cs="Arial"/>
                <w:color w:val="000000" w:themeColor="text1"/>
                <w:sz w:val="18"/>
                <w:szCs w:val="18"/>
                <w:lang w:val="en-GB"/>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Pr>
                <w:rFonts w:ascii="Arial" w:eastAsia="Arial" w:hAnsi="Arial" w:cs="Arial"/>
                <w:color w:val="000000" w:themeColor="text1"/>
                <w:sz w:val="18"/>
                <w:szCs w:val="18"/>
                <w:lang w:val="en-GB"/>
              </w:rPr>
              <w:t>4.4.3.</w:t>
            </w:r>
          </w:p>
        </w:tc>
      </w:tr>
      <w:tr w:rsidR="007D539B" w14:paraId="28A40931" w14:textId="77777777" w:rsidTr="6BD49CB5">
        <w:tc>
          <w:tcPr>
            <w:tcW w:w="1888" w:type="dxa"/>
            <w:tcMar>
              <w:top w:w="28" w:type="dxa"/>
              <w:bottom w:w="28" w:type="dxa"/>
            </w:tcMar>
          </w:tcPr>
          <w:p w14:paraId="50A72D76" w14:textId="77777777" w:rsidR="007D539B" w:rsidRPr="00FE648F" w:rsidRDefault="007D539B" w:rsidP="007D539B">
            <w:pPr>
              <w:rPr>
                <w:rFonts w:ascii="Arial" w:hAnsi="Arial" w:cs="Arial"/>
                <w:sz w:val="18"/>
                <w:szCs w:val="18"/>
              </w:rPr>
            </w:pPr>
            <w:r w:rsidRPr="00FE648F">
              <w:rPr>
                <w:rFonts w:ascii="Arial" w:hAnsi="Arial" w:cs="Arial"/>
                <w:b/>
                <w:sz w:val="18"/>
                <w:szCs w:val="18"/>
              </w:rPr>
              <w:t>13.2. Su perkamomis Paslaugomis susiję socialiniai kriterijai</w:t>
            </w:r>
          </w:p>
        </w:tc>
        <w:tc>
          <w:tcPr>
            <w:tcW w:w="5767" w:type="dxa"/>
            <w:gridSpan w:val="6"/>
            <w:tcMar>
              <w:top w:w="28" w:type="dxa"/>
              <w:bottom w:w="28" w:type="dxa"/>
            </w:tcMar>
          </w:tcPr>
          <w:p w14:paraId="49BFD080" w14:textId="77777777" w:rsidR="007D539B" w:rsidRPr="00F8534A" w:rsidRDefault="007D539B" w:rsidP="007D539B">
            <w:pPr>
              <w:rPr>
                <w:rFonts w:ascii="Arial" w:hAnsi="Arial" w:cs="Arial"/>
                <w:color w:val="000000"/>
                <w:sz w:val="18"/>
                <w:szCs w:val="18"/>
                <w:shd w:val="clear" w:color="auto" w:fill="FFFFFF"/>
              </w:rPr>
            </w:pPr>
            <w:r w:rsidRPr="00F8534A">
              <w:rPr>
                <w:rFonts w:ascii="Arial" w:hAnsi="Arial" w:cs="Arial"/>
                <w:color w:val="000000"/>
                <w:sz w:val="18"/>
                <w:szCs w:val="18"/>
                <w:shd w:val="clear" w:color="auto" w:fill="FFFFFF"/>
              </w:rPr>
              <w:t>Socialiniai kriterijai yra nurodyti Sutarties priede Nr. 1.</w:t>
            </w:r>
          </w:p>
          <w:p w14:paraId="588ECFE0" w14:textId="77777777" w:rsidR="007D539B" w:rsidRPr="00FE648F" w:rsidRDefault="007D539B" w:rsidP="007D539B">
            <w:pPr>
              <w:jc w:val="both"/>
              <w:rPr>
                <w:rFonts w:ascii="Arial" w:hAnsi="Arial" w:cs="Arial"/>
                <w:sz w:val="18"/>
                <w:szCs w:val="18"/>
              </w:rPr>
            </w:pPr>
          </w:p>
        </w:tc>
        <w:tc>
          <w:tcPr>
            <w:tcW w:w="2054" w:type="dxa"/>
            <w:tcMar>
              <w:top w:w="28" w:type="dxa"/>
              <w:bottom w:w="28" w:type="dxa"/>
            </w:tcMar>
          </w:tcPr>
          <w:p w14:paraId="79C99BD0" w14:textId="77777777" w:rsidR="007D539B" w:rsidRPr="00FE648F" w:rsidRDefault="007D539B" w:rsidP="007D539B">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6054" w:type="dxa"/>
            <w:gridSpan w:val="5"/>
            <w:tcMar>
              <w:top w:w="28" w:type="dxa"/>
              <w:bottom w:w="28" w:type="dxa"/>
            </w:tcMar>
          </w:tcPr>
          <w:p w14:paraId="124CD56A" w14:textId="7F906E09" w:rsidR="007D539B" w:rsidRPr="00133963" w:rsidRDefault="007D539B" w:rsidP="007D539B">
            <w:pPr>
              <w:jc w:val="both"/>
              <w:rPr>
                <w:rFonts w:ascii="Arial" w:hAnsi="Arial" w:cs="Arial"/>
                <w:sz w:val="18"/>
                <w:szCs w:val="18"/>
                <w:lang w:val="en-GB"/>
              </w:rPr>
            </w:pPr>
            <w:r w:rsidRPr="00133963">
              <w:rPr>
                <w:rFonts w:ascii="Arial" w:hAnsi="Arial" w:cs="Arial"/>
                <w:sz w:val="18"/>
                <w:szCs w:val="18"/>
                <w:lang w:val="en-GB"/>
              </w:rPr>
              <w:t>The social criteria are set out in Annex 1 to the Contract.</w:t>
            </w:r>
          </w:p>
        </w:tc>
      </w:tr>
      <w:tr w:rsidR="007D539B" w14:paraId="3D7A0FCB" w14:textId="77777777" w:rsidTr="6BD49CB5">
        <w:tc>
          <w:tcPr>
            <w:tcW w:w="7655" w:type="dxa"/>
            <w:gridSpan w:val="7"/>
            <w:tcMar>
              <w:top w:w="28" w:type="dxa"/>
              <w:bottom w:w="28" w:type="dxa"/>
            </w:tcMar>
          </w:tcPr>
          <w:p w14:paraId="380173CB"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8108" w:type="dxa"/>
            <w:gridSpan w:val="6"/>
            <w:tcMar>
              <w:top w:w="28" w:type="dxa"/>
              <w:bottom w:w="28" w:type="dxa"/>
            </w:tcMar>
          </w:tcPr>
          <w:p w14:paraId="2AC4082A"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7D539B" w14:paraId="3B98353B" w14:textId="77777777" w:rsidTr="6BD49CB5">
        <w:tc>
          <w:tcPr>
            <w:tcW w:w="1888" w:type="dxa"/>
            <w:vMerge w:val="restart"/>
            <w:tcMar>
              <w:top w:w="28" w:type="dxa"/>
              <w:bottom w:w="28" w:type="dxa"/>
            </w:tcMar>
          </w:tcPr>
          <w:p w14:paraId="0EBCC51A" w14:textId="77777777" w:rsidR="007D539B" w:rsidRPr="00FE648F" w:rsidRDefault="007D539B" w:rsidP="007D539B">
            <w:pPr>
              <w:rPr>
                <w:rFonts w:ascii="Arial" w:hAnsi="Arial" w:cs="Arial"/>
                <w:sz w:val="18"/>
                <w:szCs w:val="18"/>
              </w:rPr>
            </w:pPr>
            <w:r w:rsidRPr="00FE648F">
              <w:rPr>
                <w:rFonts w:ascii="Arial" w:hAnsi="Arial" w:cs="Arial"/>
                <w:b/>
                <w:sz w:val="18"/>
                <w:szCs w:val="18"/>
              </w:rPr>
              <w:t>14.1.</w:t>
            </w:r>
          </w:p>
        </w:tc>
        <w:tc>
          <w:tcPr>
            <w:tcW w:w="5767" w:type="dxa"/>
            <w:gridSpan w:val="6"/>
            <w:tcMar>
              <w:top w:w="28" w:type="dxa"/>
              <w:bottom w:w="28" w:type="dxa"/>
            </w:tcMar>
          </w:tcPr>
          <w:p w14:paraId="7AE22E90"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6.2.7. išdėstoma taip:</w:t>
            </w:r>
          </w:p>
          <w:p w14:paraId="627C5864" w14:textId="77777777" w:rsidR="007D539B" w:rsidRPr="00FE648F" w:rsidRDefault="007D539B" w:rsidP="007D539B">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604AA53F" w14:textId="77777777" w:rsidR="007D539B" w:rsidRPr="00FE648F" w:rsidRDefault="007D539B" w:rsidP="007D539B">
            <w:pPr>
              <w:jc w:val="both"/>
              <w:rPr>
                <w:rFonts w:ascii="Arial" w:hAnsi="Arial" w:cs="Arial"/>
                <w:sz w:val="18"/>
                <w:szCs w:val="18"/>
              </w:rPr>
            </w:pPr>
          </w:p>
          <w:p w14:paraId="2AB248B1" w14:textId="30226A46" w:rsidR="007D539B" w:rsidRPr="00FE648F" w:rsidRDefault="007D539B" w:rsidP="007D539B">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2054" w:type="dxa"/>
            <w:vMerge w:val="restart"/>
            <w:tcMar>
              <w:top w:w="28" w:type="dxa"/>
              <w:bottom w:w="28" w:type="dxa"/>
            </w:tcMar>
          </w:tcPr>
          <w:p w14:paraId="149B69DF" w14:textId="77777777" w:rsidR="007D539B" w:rsidRPr="00FE648F" w:rsidRDefault="007D539B" w:rsidP="007D539B">
            <w:pPr>
              <w:jc w:val="both"/>
              <w:rPr>
                <w:rFonts w:ascii="Arial" w:hAnsi="Arial" w:cs="Arial"/>
                <w:sz w:val="18"/>
                <w:szCs w:val="18"/>
              </w:rPr>
            </w:pPr>
            <w:r w:rsidRPr="00FE648F">
              <w:rPr>
                <w:rFonts w:ascii="Arial" w:hAnsi="Arial" w:cs="Arial"/>
                <w:b/>
                <w:sz w:val="18"/>
                <w:szCs w:val="18"/>
              </w:rPr>
              <w:t>14.1.</w:t>
            </w:r>
          </w:p>
        </w:tc>
        <w:tc>
          <w:tcPr>
            <w:tcW w:w="6054" w:type="dxa"/>
            <w:gridSpan w:val="5"/>
            <w:tcMar>
              <w:top w:w="28" w:type="dxa"/>
              <w:bottom w:w="28" w:type="dxa"/>
            </w:tcMar>
          </w:tcPr>
          <w:p w14:paraId="29395300"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7D539B" w:rsidRPr="00FE648F" w:rsidRDefault="007D539B" w:rsidP="007D539B">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07C10F05" w14:textId="77777777" w:rsidR="007D539B" w:rsidRPr="00FE648F" w:rsidRDefault="007D539B" w:rsidP="007D539B">
            <w:pPr>
              <w:jc w:val="both"/>
              <w:rPr>
                <w:rFonts w:ascii="Arial" w:hAnsi="Arial" w:cs="Arial"/>
                <w:sz w:val="18"/>
                <w:szCs w:val="18"/>
                <w:lang w:val="en-GB"/>
              </w:rPr>
            </w:pPr>
          </w:p>
          <w:p w14:paraId="1469D835" w14:textId="19A253FC" w:rsidR="007D539B" w:rsidRPr="00066D55" w:rsidRDefault="007D539B" w:rsidP="007D539B">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7D539B" w14:paraId="3B0158AF" w14:textId="77777777" w:rsidTr="6BD49CB5">
        <w:tc>
          <w:tcPr>
            <w:tcW w:w="1888" w:type="dxa"/>
            <w:vMerge/>
            <w:tcMar>
              <w:top w:w="28" w:type="dxa"/>
              <w:bottom w:w="28" w:type="dxa"/>
            </w:tcMar>
          </w:tcPr>
          <w:p w14:paraId="593EF951"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5FEF6CF1" w14:textId="759AA36C" w:rsidR="007D539B" w:rsidRPr="00066D55" w:rsidRDefault="007D539B" w:rsidP="007D539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2054" w:type="dxa"/>
            <w:vMerge/>
            <w:tcMar>
              <w:top w:w="28" w:type="dxa"/>
              <w:bottom w:w="28" w:type="dxa"/>
            </w:tcMar>
          </w:tcPr>
          <w:p w14:paraId="7F33558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6A997E2" w14:textId="598FA012"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7D539B" w14:paraId="1758A2BB" w14:textId="77777777" w:rsidTr="6BD49CB5">
        <w:tc>
          <w:tcPr>
            <w:tcW w:w="1888" w:type="dxa"/>
            <w:vMerge/>
            <w:tcMar>
              <w:top w:w="28" w:type="dxa"/>
              <w:bottom w:w="28" w:type="dxa"/>
            </w:tcMar>
          </w:tcPr>
          <w:p w14:paraId="3DB3F8D5"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C5DD341" w14:textId="0A17456F" w:rsidR="007D539B" w:rsidRPr="00FE648F" w:rsidRDefault="007D539B" w:rsidP="007D539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w:t>
            </w:r>
            <w:proofErr w:type="spellStart"/>
            <w:r w:rsidRPr="62ACCE6B">
              <w:rPr>
                <w:rFonts w:ascii="Arial" w:eastAsia="Arial" w:hAnsi="Arial" w:cs="Arial"/>
                <w:color w:val="000000" w:themeColor="text1"/>
                <w:sz w:val="18"/>
                <w:szCs w:val="18"/>
              </w:rPr>
              <w:t>is</w:t>
            </w:r>
            <w:proofErr w:type="spellEnd"/>
            <w:r w:rsidRPr="62ACCE6B">
              <w:rPr>
                <w:rFonts w:ascii="Arial" w:eastAsia="Arial" w:hAnsi="Arial" w:cs="Arial"/>
                <w:color w:val="000000" w:themeColor="text1"/>
                <w:sz w:val="18"/>
                <w:szCs w:val="18"/>
              </w:rPr>
              <w:t>).</w:t>
            </w:r>
          </w:p>
        </w:tc>
        <w:tc>
          <w:tcPr>
            <w:tcW w:w="2054" w:type="dxa"/>
            <w:vMerge/>
            <w:tcMar>
              <w:top w:w="28" w:type="dxa"/>
              <w:bottom w:w="28" w:type="dxa"/>
            </w:tcMar>
          </w:tcPr>
          <w:p w14:paraId="767E3037"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BD61489" w14:textId="7CDA7BC2"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7D539B" w14:paraId="1FEEC19C" w14:textId="77777777" w:rsidTr="6BD49CB5">
        <w:tc>
          <w:tcPr>
            <w:tcW w:w="1888" w:type="dxa"/>
            <w:vMerge/>
            <w:tcMar>
              <w:top w:w="28" w:type="dxa"/>
              <w:bottom w:w="28" w:type="dxa"/>
            </w:tcMar>
          </w:tcPr>
          <w:p w14:paraId="3E678D57"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EF6C2BE" w14:textId="62746A6D"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eastAsia="Arial" w:hAnsi="Arial" w:cs="Arial"/>
                <w:color w:val="000000" w:themeColor="text1"/>
                <w:sz w:val="18"/>
                <w:szCs w:val="18"/>
              </w:rPr>
              <w:t>The</w:t>
            </w:r>
            <w:proofErr w:type="spellEnd"/>
            <w:r w:rsidRPr="62ACCE6B">
              <w:rPr>
                <w:rFonts w:ascii="Arial" w:eastAsia="Arial" w:hAnsi="Arial" w:cs="Arial"/>
                <w:color w:val="000000" w:themeColor="text1"/>
                <w:sz w:val="18"/>
                <w:szCs w:val="18"/>
              </w:rPr>
              <w:t xml:space="preserve"> ICC </w:t>
            </w:r>
            <w:proofErr w:type="spellStart"/>
            <w:r w:rsidRPr="62ACCE6B">
              <w:rPr>
                <w:rFonts w:ascii="Arial" w:eastAsia="Arial" w:hAnsi="Arial" w:cs="Arial"/>
                <w:color w:val="000000" w:themeColor="text1"/>
                <w:sz w:val="18"/>
                <w:szCs w:val="18"/>
              </w:rPr>
              <w:t>Uniform</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rules</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for</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demand</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guarantees</w:t>
            </w:r>
            <w:proofErr w:type="spellEnd"/>
            <w:r w:rsidRPr="62ACCE6B">
              <w:rPr>
                <w:rFonts w:ascii="Arial" w:eastAsia="Arial" w:hAnsi="Arial" w:cs="Arial"/>
                <w:color w:val="000000" w:themeColor="text1"/>
                <w:sz w:val="18"/>
                <w:szCs w:val="18"/>
              </w:rPr>
              <w:t>“ (Leidinio Nr. 758).</w:t>
            </w:r>
          </w:p>
        </w:tc>
        <w:tc>
          <w:tcPr>
            <w:tcW w:w="2054" w:type="dxa"/>
            <w:vMerge/>
            <w:tcMar>
              <w:top w:w="28" w:type="dxa"/>
              <w:bottom w:w="28" w:type="dxa"/>
            </w:tcMar>
          </w:tcPr>
          <w:p w14:paraId="710B4E2B"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1DB9F8BD" w14:textId="238DE28F"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7D539B" w14:paraId="5B553758" w14:textId="77777777" w:rsidTr="6BD49CB5">
        <w:tc>
          <w:tcPr>
            <w:tcW w:w="1888" w:type="dxa"/>
            <w:vMerge/>
            <w:tcMar>
              <w:top w:w="28" w:type="dxa"/>
              <w:bottom w:w="28" w:type="dxa"/>
            </w:tcMar>
          </w:tcPr>
          <w:p w14:paraId="25863DAA"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B4BC7D8" w14:textId="548CFBA1"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eastAsia="Arial" w:hAnsi="Arial" w:cs="Arial"/>
                <w:color w:val="000000" w:themeColor="text1"/>
                <w:sz w:val="18"/>
                <w:szCs w:val="18"/>
              </w:rPr>
              <w:t>national</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scale</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credit</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w:t>
            </w:r>
            <w:proofErr w:type="spellEnd"/>
            <w:r w:rsidRPr="62ACCE6B">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„Moody’s“ ar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agentūras.</w:t>
            </w:r>
          </w:p>
        </w:tc>
        <w:tc>
          <w:tcPr>
            <w:tcW w:w="2054" w:type="dxa"/>
            <w:vMerge/>
            <w:tcMar>
              <w:top w:w="28" w:type="dxa"/>
              <w:bottom w:w="28" w:type="dxa"/>
            </w:tcMar>
          </w:tcPr>
          <w:p w14:paraId="37C34574"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24E5AC9" w14:textId="1E6186B7"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7D539B" w14:paraId="015A2793" w14:textId="77777777" w:rsidTr="6BD49CB5">
        <w:tc>
          <w:tcPr>
            <w:tcW w:w="1888" w:type="dxa"/>
            <w:vMerge/>
            <w:tcMar>
              <w:top w:w="28" w:type="dxa"/>
              <w:bottom w:w="28" w:type="dxa"/>
            </w:tcMar>
          </w:tcPr>
          <w:p w14:paraId="6F39028F"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42E972E" w14:textId="502862EE"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054" w:type="dxa"/>
            <w:vMerge/>
            <w:tcMar>
              <w:top w:w="28" w:type="dxa"/>
              <w:bottom w:w="28" w:type="dxa"/>
            </w:tcMar>
          </w:tcPr>
          <w:p w14:paraId="7756BDA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6AA17B5" w14:textId="5A7F4F3D"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5. If a surety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7D539B" w14:paraId="1350BF9B" w14:textId="77777777" w:rsidTr="6BD49CB5">
        <w:tc>
          <w:tcPr>
            <w:tcW w:w="1888" w:type="dxa"/>
            <w:vMerge/>
            <w:tcMar>
              <w:top w:w="28" w:type="dxa"/>
              <w:bottom w:w="28" w:type="dxa"/>
            </w:tcMar>
          </w:tcPr>
          <w:p w14:paraId="7AACDF35"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B3B6D38" w14:textId="768B8CDF"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„BBB“ arba „Moody‘s“ suteiktas „Baa2“ arba A.M. Best suteiktas „BBB+“.</w:t>
            </w:r>
          </w:p>
        </w:tc>
        <w:tc>
          <w:tcPr>
            <w:tcW w:w="2054" w:type="dxa"/>
            <w:vMerge/>
            <w:tcMar>
              <w:top w:w="28" w:type="dxa"/>
              <w:bottom w:w="28" w:type="dxa"/>
            </w:tcMar>
          </w:tcPr>
          <w:p w14:paraId="5EB062E1"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C91F733" w14:textId="11F6ECD4"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7D539B" w14:paraId="1A86C863" w14:textId="77777777" w:rsidTr="00094994">
        <w:trPr>
          <w:trHeight w:val="856"/>
        </w:trPr>
        <w:tc>
          <w:tcPr>
            <w:tcW w:w="1888" w:type="dxa"/>
            <w:vMerge/>
            <w:tcMar>
              <w:top w:w="28" w:type="dxa"/>
              <w:bottom w:w="28" w:type="dxa"/>
            </w:tcMar>
          </w:tcPr>
          <w:p w14:paraId="1BD34F10"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48CE3AB" w14:textId="7940B660" w:rsidR="007D539B" w:rsidRPr="00094994" w:rsidRDefault="007D539B" w:rsidP="00094994">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tc>
        <w:tc>
          <w:tcPr>
            <w:tcW w:w="2054" w:type="dxa"/>
            <w:vMerge/>
            <w:tcMar>
              <w:top w:w="28" w:type="dxa"/>
              <w:bottom w:w="28" w:type="dxa"/>
            </w:tcMar>
          </w:tcPr>
          <w:p w14:paraId="7C06DC34"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3A962FF6" w14:textId="635E07C2"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7D539B" w14:paraId="33E17A07" w14:textId="77777777" w:rsidTr="6BD49CB5">
        <w:trPr>
          <w:trHeight w:val="1425"/>
        </w:trPr>
        <w:tc>
          <w:tcPr>
            <w:tcW w:w="1888" w:type="dxa"/>
            <w:vMerge/>
            <w:tcMar>
              <w:top w:w="28" w:type="dxa"/>
              <w:bottom w:w="28" w:type="dxa"/>
            </w:tcMar>
          </w:tcPr>
          <w:p w14:paraId="3FC2381C"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0CBE8F38" w14:textId="5E2A5427" w:rsidR="007D539B" w:rsidRPr="00FE648F"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32979BDE" w14:textId="38751D02" w:rsidR="007D539B" w:rsidRPr="00981503" w:rsidRDefault="007D539B" w:rsidP="00981503">
            <w:pPr>
              <w:pStyle w:val="ListParagraph"/>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tc>
        <w:tc>
          <w:tcPr>
            <w:tcW w:w="2054" w:type="dxa"/>
            <w:vMerge/>
            <w:tcMar>
              <w:top w:w="28" w:type="dxa"/>
              <w:bottom w:w="28" w:type="dxa"/>
            </w:tcMar>
          </w:tcPr>
          <w:p w14:paraId="7D435CD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D5858E3" w14:textId="121C71EF"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007D539B" w:rsidRDefault="007D539B" w:rsidP="007D539B">
            <w:pPr>
              <w:pStyle w:val="ListParagraph"/>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proofErr w:type="spellStart"/>
            <w:r w:rsidRPr="62ACCE6B">
              <w:rPr>
                <w:rFonts w:ascii="Arial" w:eastAsia="Arial" w:hAnsi="Arial" w:cs="Arial"/>
                <w:color w:val="000000" w:themeColor="text1"/>
                <w:sz w:val="18"/>
                <w:szCs w:val="18"/>
              </w:rPr>
              <w:t>procedure</w:t>
            </w:r>
            <w:proofErr w:type="spellEnd"/>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7D539B" w14:paraId="50824FF8" w14:textId="77777777" w:rsidTr="6BD49CB5">
        <w:tc>
          <w:tcPr>
            <w:tcW w:w="1888" w:type="dxa"/>
            <w:vMerge/>
            <w:tcMar>
              <w:top w:w="28" w:type="dxa"/>
              <w:bottom w:w="28" w:type="dxa"/>
            </w:tcMar>
          </w:tcPr>
          <w:p w14:paraId="0CA1BC18"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3B9908E" w14:textId="74072394" w:rsidR="007D539B" w:rsidRPr="00066D55" w:rsidRDefault="007D539B" w:rsidP="007D539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054" w:type="dxa"/>
            <w:vMerge/>
            <w:tcMar>
              <w:top w:w="28" w:type="dxa"/>
              <w:bottom w:w="28" w:type="dxa"/>
            </w:tcMar>
          </w:tcPr>
          <w:p w14:paraId="70EB5506"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0B0E962B" w14:textId="6A24D4CC"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7D539B" w14:paraId="5AF63EC9" w14:textId="77777777" w:rsidTr="6BD49CB5">
        <w:tc>
          <w:tcPr>
            <w:tcW w:w="1888" w:type="dxa"/>
            <w:vMerge/>
            <w:tcMar>
              <w:top w:w="28" w:type="dxa"/>
              <w:bottom w:w="28" w:type="dxa"/>
            </w:tcMar>
          </w:tcPr>
          <w:p w14:paraId="25429CC1"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AF4654F" w14:textId="011400F9" w:rsidR="007D539B" w:rsidRPr="00FE648F" w:rsidRDefault="007D539B" w:rsidP="007D539B">
            <w:pPr>
              <w:jc w:val="both"/>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C892482" w14:textId="59C8FE22" w:rsidR="007D539B" w:rsidRPr="00FE648F" w:rsidRDefault="007D539B" w:rsidP="55FD40FC">
            <w:pPr>
              <w:jc w:val="both"/>
              <w:rPr>
                <w:rFonts w:ascii="Arial" w:eastAsia="Arial" w:hAnsi="Arial" w:cs="Arial"/>
                <w:color w:val="000000" w:themeColor="text1"/>
                <w:sz w:val="18"/>
                <w:szCs w:val="18"/>
              </w:rPr>
            </w:pPr>
          </w:p>
          <w:p w14:paraId="6EE12FD4" w14:textId="4F8C5B74" w:rsidR="007D539B" w:rsidRPr="00FE648F" w:rsidRDefault="5C073D6D" w:rsidP="00DA09A7">
            <w:pPr>
              <w:spacing w:line="257" w:lineRule="auto"/>
              <w:jc w:val="both"/>
              <w:rPr>
                <w:rFonts w:ascii="Arial" w:eastAsia="Arial" w:hAnsi="Arial" w:cs="Arial"/>
                <w:color w:val="000000" w:themeColor="text1"/>
                <w:sz w:val="18"/>
                <w:szCs w:val="18"/>
                <w:lang w:val="lt"/>
              </w:rPr>
            </w:pPr>
            <w:r w:rsidRPr="55FD40FC">
              <w:rPr>
                <w:rFonts w:ascii="Arial" w:eastAsia="Arial" w:hAnsi="Arial" w:cs="Arial"/>
                <w:color w:val="000000" w:themeColor="text1"/>
                <w:sz w:val="18"/>
                <w:szCs w:val="18"/>
                <w:lang w:val="lt"/>
              </w:rPr>
              <w:t>10.16.3 papunktis išdėstomas taip:</w:t>
            </w:r>
          </w:p>
          <w:p w14:paraId="078463A5" w14:textId="5A9FEEC4" w:rsidR="007D539B" w:rsidRPr="00FE648F" w:rsidRDefault="5C073D6D" w:rsidP="00DA09A7">
            <w:pPr>
              <w:jc w:val="both"/>
              <w:rPr>
                <w:rFonts w:ascii="Arial" w:eastAsia="Arial" w:hAnsi="Arial" w:cs="Arial"/>
                <w:sz w:val="18"/>
                <w:szCs w:val="18"/>
              </w:rPr>
            </w:pPr>
            <w:r w:rsidRPr="55FD40FC">
              <w:rPr>
                <w:rFonts w:ascii="Arial" w:eastAsia="Arial" w:hAnsi="Arial" w:cs="Arial"/>
                <w:color w:val="000000" w:themeColor="text1"/>
                <w:sz w:val="18"/>
                <w:szCs w:val="18"/>
                <w:lang w:val="lt"/>
              </w:rPr>
              <w:t>jei dėl bet kokių Tiekėjo veiksmų (veikimo ar neveikimo) Pirkėjas patyrė tiesioginių nuostolių (įskaitant, bet neapribojant, papildomų išlaidų, delspinigių ir (arba) baudų).</w:t>
            </w:r>
          </w:p>
        </w:tc>
        <w:tc>
          <w:tcPr>
            <w:tcW w:w="2054" w:type="dxa"/>
            <w:vMerge/>
            <w:tcMar>
              <w:top w:w="28" w:type="dxa"/>
              <w:bottom w:w="28" w:type="dxa"/>
            </w:tcMar>
          </w:tcPr>
          <w:p w14:paraId="7CEF6803"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4F8CDDC" w14:textId="1BEB4E96" w:rsidR="007D539B" w:rsidRDefault="007D539B" w:rsidP="007D539B">
            <w:pPr>
              <w:jc w:val="both"/>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p w14:paraId="703D79E1" w14:textId="48556BD9" w:rsidR="007D539B" w:rsidRDefault="345DAF0C" w:rsidP="00DA09A7">
            <w:pPr>
              <w:spacing w:line="257" w:lineRule="auto"/>
              <w:jc w:val="both"/>
              <w:rPr>
                <w:rFonts w:ascii="Arial" w:eastAsia="Arial" w:hAnsi="Arial" w:cs="Arial"/>
                <w:color w:val="000000" w:themeColor="text1"/>
                <w:sz w:val="18"/>
                <w:szCs w:val="18"/>
                <w:lang w:val="en-GB"/>
              </w:rPr>
            </w:pPr>
            <w:r w:rsidRPr="55FD40FC">
              <w:rPr>
                <w:rFonts w:ascii="Arial" w:eastAsia="Arial" w:hAnsi="Arial" w:cs="Arial"/>
                <w:color w:val="000000" w:themeColor="text1"/>
                <w:sz w:val="18"/>
                <w:szCs w:val="18"/>
                <w:lang w:val="en-GB"/>
              </w:rPr>
              <w:t>Point 10.16.3 shall read as follows:</w:t>
            </w:r>
          </w:p>
          <w:p w14:paraId="320C6BEC" w14:textId="70E6BEA1" w:rsidR="007D539B" w:rsidRDefault="345DAF0C" w:rsidP="00DA09A7">
            <w:pPr>
              <w:jc w:val="both"/>
              <w:rPr>
                <w:rFonts w:ascii="Arial" w:eastAsia="Arial" w:hAnsi="Arial" w:cs="Arial"/>
                <w:sz w:val="18"/>
                <w:szCs w:val="18"/>
                <w:lang w:val="en-US"/>
              </w:rPr>
            </w:pPr>
            <w:r w:rsidRPr="55FD40FC">
              <w:rPr>
                <w:rFonts w:ascii="Arial" w:eastAsia="Arial" w:hAnsi="Arial" w:cs="Arial"/>
                <w:color w:val="000000" w:themeColor="text1"/>
                <w:sz w:val="18"/>
                <w:szCs w:val="18"/>
                <w:lang w:val="en-GB"/>
              </w:rPr>
              <w:t xml:space="preserve">if the Buyer has suffered any loss (including, without limitation, additional costs, or other direct losses, interest and/or penalties </w:t>
            </w:r>
            <w:proofErr w:type="gramStart"/>
            <w:r w:rsidRPr="55FD40FC">
              <w:rPr>
                <w:rFonts w:ascii="Arial" w:eastAsia="Arial" w:hAnsi="Arial" w:cs="Arial"/>
                <w:color w:val="000000" w:themeColor="text1"/>
                <w:sz w:val="18"/>
                <w:szCs w:val="18"/>
                <w:lang w:val="en-GB"/>
              </w:rPr>
              <w:t>as a result of</w:t>
            </w:r>
            <w:proofErr w:type="gramEnd"/>
            <w:r w:rsidRPr="55FD40FC">
              <w:rPr>
                <w:rFonts w:ascii="Arial" w:eastAsia="Arial" w:hAnsi="Arial" w:cs="Arial"/>
                <w:color w:val="000000" w:themeColor="text1"/>
                <w:sz w:val="18"/>
                <w:szCs w:val="18"/>
                <w:lang w:val="en-GB"/>
              </w:rPr>
              <w:t xml:space="preserve"> any act (or omission) of the Supplier</w:t>
            </w:r>
            <w:r w:rsidR="00BA494A">
              <w:rPr>
                <w:rFonts w:ascii="Arial" w:eastAsia="Arial" w:hAnsi="Arial" w:cs="Arial"/>
                <w:color w:val="000000" w:themeColor="text1"/>
                <w:sz w:val="18"/>
                <w:szCs w:val="18"/>
                <w:lang w:val="en-GB"/>
              </w:rPr>
              <w:t>.</w:t>
            </w:r>
          </w:p>
        </w:tc>
      </w:tr>
      <w:tr w:rsidR="007D539B" w14:paraId="75CD614D" w14:textId="77777777" w:rsidTr="6BD49CB5">
        <w:tc>
          <w:tcPr>
            <w:tcW w:w="1888" w:type="dxa"/>
            <w:vMerge/>
            <w:tcMar>
              <w:top w:w="28" w:type="dxa"/>
              <w:bottom w:w="28" w:type="dxa"/>
            </w:tcMar>
          </w:tcPr>
          <w:p w14:paraId="33D3932A"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B3282CA" w14:textId="1ECB6BBF"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2054" w:type="dxa"/>
            <w:vMerge/>
            <w:tcMar>
              <w:top w:w="28" w:type="dxa"/>
              <w:bottom w:w="28" w:type="dxa"/>
            </w:tcMar>
          </w:tcPr>
          <w:p w14:paraId="5A39ABF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BB67515" w14:textId="06A5C9C9"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7D539B" w14:paraId="3047585E" w14:textId="77777777" w:rsidTr="6BD49CB5">
        <w:tc>
          <w:tcPr>
            <w:tcW w:w="1888" w:type="dxa"/>
            <w:vMerge/>
            <w:tcMar>
              <w:top w:w="28" w:type="dxa"/>
              <w:bottom w:w="28" w:type="dxa"/>
            </w:tcMar>
          </w:tcPr>
          <w:p w14:paraId="0D35BCEC"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60F0E670" w14:textId="4BA56F54"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2054" w:type="dxa"/>
            <w:vMerge/>
            <w:tcMar>
              <w:top w:w="28" w:type="dxa"/>
              <w:bottom w:w="28" w:type="dxa"/>
            </w:tcMar>
          </w:tcPr>
          <w:p w14:paraId="6BDFDFD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F2E0E1C" w14:textId="076F907F"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7D539B" w14:paraId="0C53B29E" w14:textId="77777777" w:rsidTr="6BD49CB5">
        <w:tc>
          <w:tcPr>
            <w:tcW w:w="1888" w:type="dxa"/>
            <w:vMerge/>
            <w:tcMar>
              <w:top w:w="28" w:type="dxa"/>
              <w:bottom w:w="28" w:type="dxa"/>
            </w:tcMar>
          </w:tcPr>
          <w:p w14:paraId="3C15CC0A"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0167DBF" w14:textId="19107599"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(trisdešimt) kalendorinių dienų po Tiekėjo pilno sutartinių įsipareigojimų įvykdymo ir Tiekėjo rašytinio pareikalavimo.</w:t>
            </w:r>
          </w:p>
        </w:tc>
        <w:tc>
          <w:tcPr>
            <w:tcW w:w="2054" w:type="dxa"/>
            <w:vMerge/>
            <w:tcMar>
              <w:top w:w="28" w:type="dxa"/>
              <w:bottom w:w="28" w:type="dxa"/>
            </w:tcMar>
          </w:tcPr>
          <w:p w14:paraId="0978324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0F803AC2" w14:textId="0C8B802F"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7D539B" w14:paraId="155F5E2F" w14:textId="77777777" w:rsidTr="6BD49CB5">
        <w:tc>
          <w:tcPr>
            <w:tcW w:w="1888" w:type="dxa"/>
            <w:vMerge/>
            <w:tcMar>
              <w:top w:w="28" w:type="dxa"/>
              <w:bottom w:w="28" w:type="dxa"/>
            </w:tcMar>
          </w:tcPr>
          <w:p w14:paraId="01F80A21"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7E7E9EA" w14:textId="266EE3EC"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054" w:type="dxa"/>
            <w:vMerge/>
            <w:tcMar>
              <w:top w:w="28" w:type="dxa"/>
              <w:bottom w:w="28" w:type="dxa"/>
            </w:tcMar>
          </w:tcPr>
          <w:p w14:paraId="2FFC53D9"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30B3B8D" w14:textId="7986F4F0" w:rsidR="007D539B" w:rsidRDefault="007D539B" w:rsidP="007D539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7D539B" w14:paraId="1FB1BC33" w14:textId="77777777" w:rsidTr="6BD49CB5">
        <w:tc>
          <w:tcPr>
            <w:tcW w:w="1888" w:type="dxa"/>
            <w:vMerge/>
            <w:tcMar>
              <w:top w:w="28" w:type="dxa"/>
              <w:bottom w:w="28" w:type="dxa"/>
            </w:tcMar>
          </w:tcPr>
          <w:p w14:paraId="06ACE5C1"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D213EBE" w14:textId="666ECE96" w:rsidR="007D539B" w:rsidRPr="00FE648F" w:rsidRDefault="007D539B" w:rsidP="007D539B">
            <w:pPr>
              <w:jc w:val="both"/>
              <w:rPr>
                <w:rFonts w:ascii="Arial" w:hAnsi="Arial" w:cs="Arial"/>
                <w:sz w:val="18"/>
                <w:szCs w:val="18"/>
              </w:rPr>
            </w:pPr>
            <w:r w:rsidRPr="00FE648F">
              <w:rPr>
                <w:rFonts w:ascii="Arial" w:hAnsi="Arial" w:cs="Arial"/>
                <w:sz w:val="18"/>
                <w:szCs w:val="18"/>
              </w:rPr>
              <w:t>14.2 papunktis išdėstomas taip:</w:t>
            </w:r>
          </w:p>
          <w:p w14:paraId="0F70D5DE"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 xml:space="preserve">Tiekėjas pasirašydamas Sutartį arba nedelsiant po Sutarties pasirašymo  turi su Pirkėju sudaryti duomenų tvarkymo susitarimą (toliau - DTS), pagal  viešai publikuojamą formą (žr. </w:t>
            </w:r>
            <w:r>
              <w:fldChar w:fldCharType="begin"/>
            </w:r>
            <w:r>
              <w:instrText>HYPERLINK "https://doc.ltg.lt/lt/pirkimai/LTG_Duomenu_tvarkymo_susitarimas_LT.docx?_gl=1*1vle6fd*_up*MQ..*_ga*NTk1OTcyODA4LjE3MTg2MjcwMDg.*_ga_94QCJKTK8Y*MTcxODYyNzAwNS4xLjAuMTcxODYyNzAwNS4wLjAuMA.." \t "_blank"</w:instrText>
            </w:r>
            <w:r>
              <w:fldChar w:fldCharType="separate"/>
            </w:r>
            <w:r w:rsidRPr="00FE648F">
              <w:rPr>
                <w:rStyle w:val="Hyperlink"/>
                <w:rFonts w:ascii="Arial" w:hAnsi="Arial" w:cs="Arial"/>
                <w:b/>
                <w:bCs/>
                <w:sz w:val="18"/>
                <w:szCs w:val="18"/>
              </w:rPr>
              <w:t>DTS forma</w:t>
            </w:r>
            <w:r>
              <w:fldChar w:fldCharType="end"/>
            </w:r>
            <w:r w:rsidRPr="00FE648F">
              <w:rPr>
                <w:rFonts w:ascii="Arial" w:hAnsi="Arial" w:cs="Arial"/>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6C96D21" w14:textId="77777777" w:rsidR="007D539B" w:rsidRDefault="007D539B" w:rsidP="007D539B">
            <w:pPr>
              <w:jc w:val="both"/>
              <w:rPr>
                <w:rFonts w:ascii="Arial" w:hAnsi="Arial" w:cs="Arial"/>
                <w:sz w:val="18"/>
                <w:szCs w:val="18"/>
              </w:rPr>
            </w:pPr>
          </w:p>
          <w:p w14:paraId="286C6FC5" w14:textId="77777777" w:rsidR="007D539B" w:rsidRDefault="007D539B" w:rsidP="007D539B">
            <w:pPr>
              <w:jc w:val="both"/>
              <w:rPr>
                <w:rFonts w:ascii="Arial" w:hAnsi="Arial" w:cs="Arial"/>
                <w:sz w:val="18"/>
                <w:szCs w:val="18"/>
              </w:rPr>
            </w:pPr>
          </w:p>
          <w:p w14:paraId="45FA1D98" w14:textId="77777777" w:rsidR="007D539B" w:rsidRPr="00FE648F" w:rsidRDefault="007D539B" w:rsidP="007D539B">
            <w:pPr>
              <w:jc w:val="both"/>
              <w:rPr>
                <w:rFonts w:ascii="Arial" w:hAnsi="Arial" w:cs="Arial"/>
                <w:sz w:val="18"/>
                <w:szCs w:val="18"/>
              </w:rPr>
            </w:pPr>
          </w:p>
          <w:p w14:paraId="274E330D" w14:textId="2954EDB1" w:rsidR="007D539B" w:rsidRPr="00FE648F" w:rsidRDefault="007D539B" w:rsidP="007D539B">
            <w:pPr>
              <w:jc w:val="both"/>
              <w:rPr>
                <w:rFonts w:ascii="Arial" w:hAnsi="Arial" w:cs="Arial"/>
                <w:sz w:val="18"/>
                <w:szCs w:val="18"/>
              </w:rPr>
            </w:pPr>
            <w:r w:rsidRPr="2BC42E4F">
              <w:rPr>
                <w:rFonts w:ascii="Arial" w:hAnsi="Arial" w:cs="Arial"/>
                <w:sz w:val="18"/>
                <w:szCs w:val="18"/>
              </w:rPr>
              <w:t>22.2.2.15. išdėstomas taip:</w:t>
            </w:r>
          </w:p>
          <w:p w14:paraId="7E094399"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054" w:type="dxa"/>
            <w:vMerge/>
            <w:tcMar>
              <w:top w:w="28" w:type="dxa"/>
              <w:bottom w:w="28" w:type="dxa"/>
            </w:tcMar>
          </w:tcPr>
          <w:p w14:paraId="44734888"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C222444" w14:textId="2F81218B" w:rsidR="007D539B" w:rsidRPr="00FE648F"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47880450" w14:textId="2D810978" w:rsidR="007D539B" w:rsidRPr="00FE648F" w:rsidRDefault="007D539B" w:rsidP="00981503">
            <w:pPr>
              <w:jc w:val="both"/>
              <w:rPr>
                <w:rFonts w:ascii="Arial" w:hAnsi="Arial" w:cs="Arial"/>
                <w:sz w:val="18"/>
                <w:szCs w:val="18"/>
                <w:lang w:val="en-GB"/>
              </w:rPr>
            </w:pPr>
            <w:r w:rsidRPr="0AB7CF40">
              <w:rPr>
                <w:rFonts w:ascii="Arial" w:eastAsia="Arial" w:hAnsi="Arial" w:cs="Arial"/>
                <w:sz w:val="18"/>
                <w:szCs w:val="18"/>
                <w:lang w:val="en-GB" w:bidi="en-US"/>
              </w:rPr>
              <w:t xml:space="preserve">The Supplier shall enter into a Data Processing Agreement (hereinafter referred to as the "DPA") with the Buyer, either on signing the Contract or immediately after signing the Contract, in accordance with a publicly available form (see </w:t>
            </w:r>
            <w:hyperlink r:id="rId11">
              <w:r w:rsidRPr="0AB7CF40">
                <w:rPr>
                  <w:rStyle w:val="Hyperlink"/>
                  <w:rFonts w:ascii="Arial" w:eastAsia="Arial" w:hAnsi="Arial" w:cs="Arial"/>
                  <w:b/>
                  <w:bCs/>
                  <w:sz w:val="18"/>
                  <w:szCs w:val="18"/>
                  <w:lang w:val="en-GB" w:bidi="en-US"/>
                </w:rPr>
                <w:t>DPA Form</w:t>
              </w:r>
            </w:hyperlink>
            <w:r w:rsidRPr="0AB7CF40">
              <w:rPr>
                <w:rFonts w:ascii="Arial" w:eastAsia="Arial" w:hAnsi="Arial" w:cs="Arial"/>
                <w:sz w:val="18"/>
                <w:szCs w:val="18"/>
                <w:lang w:val="en-GB" w:bidi="en-US"/>
              </w:rPr>
              <w:t>). In cases where the Supplier is only an authorised representative and/or intermediary of the entity that will provide the services related to the processing of personal data that form the subject matter of the Contract, and as a result, the processing of personal data during the performance of the Contract will not be carried out by the Supplier itself, but by a service provider represented by the Supplier, the Supplier must ensure that The Supplier represented by the Supplier signs the specified DPA with the Buyer in accordance with the DPA Form as provided by the Buyer. In justified cases where it is not possible to conclude the DPA in the form provided by the Buyer, the Supplier shall ensure that the terms and conditions for the provision of the processor's services comply with the requirements of Article 28 of the GDPR. </w:t>
            </w:r>
          </w:p>
          <w:p w14:paraId="481A48E1" w14:textId="39CE2D2B" w:rsidR="007D539B" w:rsidRPr="00FE648F" w:rsidRDefault="007D539B" w:rsidP="007D539B">
            <w:pPr>
              <w:jc w:val="both"/>
              <w:rPr>
                <w:rFonts w:ascii="Arial" w:hAnsi="Arial" w:cs="Arial"/>
                <w:sz w:val="18"/>
                <w:szCs w:val="18"/>
                <w:lang w:val="en-GB"/>
              </w:rPr>
            </w:pPr>
            <w:r w:rsidRPr="2BC42E4F">
              <w:rPr>
                <w:rFonts w:ascii="Arial" w:eastAsia="Arial" w:hAnsi="Arial" w:cs="Arial"/>
                <w:sz w:val="18"/>
                <w:szCs w:val="18"/>
                <w:lang w:val="en-GB" w:bidi="en-US"/>
              </w:rPr>
              <w:t>Point 22.2.2.15. shall read as follows:</w:t>
            </w:r>
          </w:p>
          <w:p w14:paraId="336AB515" w14:textId="77777777" w:rsidR="007D539B" w:rsidRPr="00FE648F" w:rsidRDefault="007D539B" w:rsidP="007D539B">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007D539B" w14:paraId="590580D7" w14:textId="77777777" w:rsidTr="6BD49CB5">
        <w:trPr>
          <w:trHeight w:val="300"/>
        </w:trPr>
        <w:tc>
          <w:tcPr>
            <w:tcW w:w="1888" w:type="dxa"/>
            <w:vMerge/>
            <w:tcMar>
              <w:top w:w="28" w:type="dxa"/>
              <w:bottom w:w="28" w:type="dxa"/>
            </w:tcMar>
          </w:tcPr>
          <w:p w14:paraId="19018FF1" w14:textId="77777777" w:rsidR="007D539B" w:rsidRDefault="007D539B" w:rsidP="007D539B"/>
        </w:tc>
        <w:tc>
          <w:tcPr>
            <w:tcW w:w="5767" w:type="dxa"/>
            <w:gridSpan w:val="6"/>
            <w:tcMar>
              <w:top w:w="28" w:type="dxa"/>
              <w:bottom w:w="28" w:type="dxa"/>
            </w:tcMar>
          </w:tcPr>
          <w:p w14:paraId="7B8A71D5" w14:textId="17F5056B" w:rsidR="007D539B" w:rsidRDefault="007D539B" w:rsidP="007D539B">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007D539B" w:rsidRDefault="007D539B" w:rsidP="007D539B">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054" w:type="dxa"/>
            <w:vMerge/>
            <w:tcMar>
              <w:top w:w="28" w:type="dxa"/>
              <w:bottom w:w="28" w:type="dxa"/>
            </w:tcMar>
          </w:tcPr>
          <w:p w14:paraId="6D3D6729" w14:textId="77777777" w:rsidR="007D539B" w:rsidRDefault="007D539B" w:rsidP="007D539B"/>
        </w:tc>
        <w:tc>
          <w:tcPr>
            <w:tcW w:w="6054" w:type="dxa"/>
            <w:gridSpan w:val="5"/>
            <w:tcMar>
              <w:top w:w="28" w:type="dxa"/>
              <w:bottom w:w="28" w:type="dxa"/>
            </w:tcMar>
          </w:tcPr>
          <w:p w14:paraId="2F28578F" w14:textId="3B939AE4" w:rsidR="007D539B" w:rsidRDefault="007D539B" w:rsidP="007D539B">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3E6B46E8" w14:textId="16F93C7B" w:rsidR="007D539B" w:rsidRDefault="007D539B" w:rsidP="00981503">
            <w:pPr>
              <w:jc w:val="both"/>
              <w:rPr>
                <w:rFonts w:ascii="Arial" w:eastAsia="Arial" w:hAnsi="Arial" w:cs="Arial"/>
                <w:sz w:val="18"/>
                <w:szCs w:val="18"/>
                <w:lang w:val="en-GB" w:bidi="en-US"/>
              </w:rPr>
            </w:pPr>
            <w:r w:rsidRPr="3AD51D77">
              <w:rPr>
                <w:rFonts w:ascii="Arial" w:eastAsia="Arial" w:hAnsi="Arial" w:cs="Arial"/>
                <w:sz w:val="18"/>
                <w:szCs w:val="18"/>
                <w:lang w:val="en-GB" w:bidi="en-US"/>
              </w:rPr>
              <w:t>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This requirement shall only be waived under the circumstances specified in Clause 13.2.2 of the General Terms of the Agreement.</w:t>
            </w:r>
          </w:p>
        </w:tc>
      </w:tr>
      <w:tr w:rsidR="007D539B" w14:paraId="123A27A4" w14:textId="77777777" w:rsidTr="6BD49CB5">
        <w:tc>
          <w:tcPr>
            <w:tcW w:w="1888" w:type="dxa"/>
            <w:vMerge w:val="restart"/>
            <w:tcMar>
              <w:top w:w="28" w:type="dxa"/>
              <w:bottom w:w="28" w:type="dxa"/>
            </w:tcMar>
          </w:tcPr>
          <w:p w14:paraId="008DB4A4" w14:textId="77777777" w:rsidR="007D539B" w:rsidRPr="00FE648F" w:rsidRDefault="007D539B" w:rsidP="007D539B">
            <w:pPr>
              <w:ind w:firstLine="33"/>
              <w:jc w:val="both"/>
              <w:rPr>
                <w:rFonts w:ascii="Arial" w:hAnsi="Arial" w:cs="Arial"/>
                <w:sz w:val="18"/>
                <w:szCs w:val="18"/>
              </w:rPr>
            </w:pPr>
            <w:r w:rsidRPr="00FE648F">
              <w:rPr>
                <w:rFonts w:ascii="Arial" w:hAnsi="Arial" w:cs="Arial"/>
                <w:b/>
                <w:sz w:val="18"/>
                <w:szCs w:val="18"/>
              </w:rPr>
              <w:t>14.2.</w:t>
            </w:r>
          </w:p>
        </w:tc>
        <w:tc>
          <w:tcPr>
            <w:tcW w:w="5767" w:type="dxa"/>
            <w:gridSpan w:val="6"/>
            <w:tcMar>
              <w:top w:w="28" w:type="dxa"/>
              <w:bottom w:w="28" w:type="dxa"/>
            </w:tcMar>
          </w:tcPr>
          <w:p w14:paraId="5757AF53"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1612D01A" w14:textId="00ED7B97" w:rsidR="007D539B" w:rsidRDefault="007D539B" w:rsidP="00981503">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2"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04086DBC" w14:textId="77777777" w:rsidR="007D539B" w:rsidRPr="00FE648F" w:rsidRDefault="007D539B" w:rsidP="007D539B">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7D539B" w:rsidRPr="00FE648F" w:rsidRDefault="007D539B" w:rsidP="007D539B">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0CC6EBF" w14:textId="060B229D" w:rsidR="007D539B" w:rsidRPr="0017080D" w:rsidRDefault="007D539B" w:rsidP="007D539B">
            <w:pPr>
              <w:numPr>
                <w:ilvl w:val="0"/>
                <w:numId w:val="28"/>
              </w:numPr>
              <w:ind w:left="180" w:hanging="270"/>
              <w:jc w:val="both"/>
              <w:rPr>
                <w:rFonts w:ascii="Arial" w:eastAsia="Arial" w:hAnsi="Arial" w:cs="Arial"/>
                <w:sz w:val="18"/>
                <w:szCs w:val="18"/>
              </w:rPr>
            </w:pPr>
            <w:r w:rsidRPr="0017080D">
              <w:rPr>
                <w:rFonts w:ascii="Arial" w:eastAsia="Arial" w:hAnsi="Arial" w:cs="Arial"/>
                <w:sz w:val="18"/>
                <w:szCs w:val="18"/>
              </w:rPr>
              <w:t>VPĮ 37 str. 8 d., VPĮ 37 str. 9 d., VPĮ 47 str. 8 d. ir VPĮ 47 str. 9 d. (reikalavimo formuluotę žr. pirkimo dokumentuose). Jei 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p>
          <w:p w14:paraId="7DC17A89" w14:textId="77777777" w:rsidR="007D539B" w:rsidRPr="00FE648F" w:rsidRDefault="007D539B" w:rsidP="007D539B">
            <w:pPr>
              <w:numPr>
                <w:ilvl w:val="0"/>
                <w:numId w:val="28"/>
              </w:numPr>
              <w:ind w:left="180" w:hanging="270"/>
              <w:jc w:val="both"/>
              <w:rPr>
                <w:rFonts w:ascii="Arial" w:eastAsia="Arial" w:hAnsi="Arial" w:cs="Arial"/>
                <w:sz w:val="18"/>
                <w:szCs w:val="18"/>
              </w:rPr>
            </w:pPr>
            <w:r w:rsidRPr="0017080D">
              <w:rPr>
                <w:rFonts w:ascii="Arial" w:eastAsia="Arial" w:hAnsi="Arial" w:cs="Arial"/>
                <w:sz w:val="18"/>
                <w:szCs w:val="18"/>
              </w:rPr>
              <w:t>VPĮ 45 str. 2</w:t>
            </w:r>
            <w:r w:rsidRPr="0017080D">
              <w:rPr>
                <w:rFonts w:ascii="Arial" w:eastAsia="Arial" w:hAnsi="Arial" w:cs="Arial"/>
                <w:sz w:val="18"/>
                <w:szCs w:val="18"/>
                <w:vertAlign w:val="superscript"/>
              </w:rPr>
              <w:t>1</w:t>
            </w:r>
            <w:r w:rsidRPr="0017080D">
              <w:rPr>
                <w:rFonts w:ascii="Arial" w:eastAsia="Arial" w:hAnsi="Arial" w:cs="Arial"/>
                <w:sz w:val="18"/>
                <w:szCs w:val="18"/>
              </w:rPr>
              <w:t xml:space="preserve"> d. / PĮ </w:t>
            </w:r>
            <w:r w:rsidRPr="4687F958">
              <w:rPr>
                <w:rFonts w:ascii="Arial" w:eastAsia="Arial" w:hAnsi="Arial" w:cs="Arial"/>
                <w:sz w:val="18"/>
                <w:szCs w:val="18"/>
              </w:rPr>
              <w:t>58 str. 4</w:t>
            </w:r>
            <w:r w:rsidRPr="4687F958">
              <w:rPr>
                <w:rFonts w:ascii="Arial" w:eastAsia="Arial" w:hAnsi="Arial" w:cs="Arial"/>
                <w:sz w:val="18"/>
                <w:szCs w:val="18"/>
                <w:vertAlign w:val="superscript"/>
              </w:rPr>
              <w:t xml:space="preserve">1 </w:t>
            </w:r>
            <w:r w:rsidRPr="4687F958">
              <w:rPr>
                <w:rFonts w:ascii="Arial" w:eastAsia="Arial" w:hAnsi="Arial" w:cs="Arial"/>
                <w:sz w:val="18"/>
                <w:szCs w:val="18"/>
              </w:rPr>
              <w:t>d. (reikalavimo formuluotę žr. pirkimo dokumentuose).</w:t>
            </w:r>
          </w:p>
          <w:p w14:paraId="0286E238" w14:textId="6E6A776D" w:rsidR="007D539B" w:rsidRDefault="007D539B" w:rsidP="007D539B">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3">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019318FE" w:rsidR="007D539B" w:rsidRPr="00FE648F" w:rsidRDefault="007D539B" w:rsidP="007D539B">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212BB1B" w14:textId="0101A7D8" w:rsidR="007D539B" w:rsidRDefault="007D539B" w:rsidP="007D539B">
            <w:pPr>
              <w:jc w:val="both"/>
              <w:rPr>
                <w:rFonts w:ascii="Arial" w:eastAsia="Arial" w:hAnsi="Arial" w:cs="Arial"/>
                <w:sz w:val="18"/>
                <w:szCs w:val="18"/>
              </w:rPr>
            </w:pPr>
            <w:r w:rsidRPr="00204CE8">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4">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5">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6">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0ADE639" w14:textId="6E79AB38" w:rsidR="007D539B" w:rsidRPr="00FE648F" w:rsidRDefault="007D539B" w:rsidP="007D539B">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7D539B" w:rsidRPr="00FE648F" w:rsidRDefault="007D539B" w:rsidP="007D539B">
            <w:pPr>
              <w:jc w:val="both"/>
              <w:rPr>
                <w:rFonts w:ascii="Arial" w:hAnsi="Arial" w:cs="Arial"/>
                <w:sz w:val="18"/>
                <w:szCs w:val="18"/>
              </w:rPr>
            </w:pPr>
          </w:p>
        </w:tc>
        <w:tc>
          <w:tcPr>
            <w:tcW w:w="2054" w:type="dxa"/>
            <w:vMerge w:val="restart"/>
            <w:tcMar>
              <w:top w:w="28" w:type="dxa"/>
              <w:bottom w:w="28" w:type="dxa"/>
            </w:tcMar>
          </w:tcPr>
          <w:p w14:paraId="6FBD4ED8" w14:textId="77777777" w:rsidR="007D539B" w:rsidRPr="00FE648F" w:rsidRDefault="007D539B" w:rsidP="007D539B">
            <w:pPr>
              <w:ind w:firstLine="74"/>
              <w:jc w:val="both"/>
              <w:rPr>
                <w:rFonts w:ascii="Arial" w:hAnsi="Arial" w:cs="Arial"/>
                <w:sz w:val="18"/>
                <w:szCs w:val="18"/>
              </w:rPr>
            </w:pPr>
            <w:r w:rsidRPr="00FE648F">
              <w:rPr>
                <w:rFonts w:ascii="Arial" w:hAnsi="Arial" w:cs="Arial"/>
                <w:b/>
                <w:sz w:val="18"/>
                <w:szCs w:val="18"/>
              </w:rPr>
              <w:t>14.2.</w:t>
            </w:r>
          </w:p>
        </w:tc>
        <w:tc>
          <w:tcPr>
            <w:tcW w:w="6054" w:type="dxa"/>
            <w:gridSpan w:val="5"/>
            <w:tcMar>
              <w:top w:w="28" w:type="dxa"/>
              <w:bottom w:w="28" w:type="dxa"/>
            </w:tcMar>
          </w:tcPr>
          <w:p w14:paraId="4C86B1F9" w14:textId="19BE5AF2" w:rsidR="007D539B" w:rsidRPr="00FE648F" w:rsidRDefault="007D539B" w:rsidP="007D539B">
            <w:pPr>
              <w:jc w:val="both"/>
              <w:rPr>
                <w:rFonts w:ascii="Arial" w:hAnsi="Arial" w:cs="Arial"/>
                <w:sz w:val="18"/>
                <w:szCs w:val="18"/>
                <w:lang w:val="en-GB"/>
              </w:rPr>
            </w:pPr>
            <w:r w:rsidRPr="3AD51D77">
              <w:rPr>
                <w:rFonts w:ascii="Arial" w:eastAsia="Arial" w:hAnsi="Arial" w:cs="Arial"/>
                <w:sz w:val="18"/>
                <w:szCs w:val="18"/>
                <w:lang w:val="en-GB" w:bidi="en-US"/>
              </w:rPr>
              <w:t>The Parties hereby agree to amend the General Terms and Conditions of the Contract with the following clause(s), without changing the numbering of other clauses:</w:t>
            </w:r>
          </w:p>
          <w:p w14:paraId="0344458E" w14:textId="2C47622D" w:rsidR="007D539B" w:rsidRPr="00981503" w:rsidRDefault="007D539B" w:rsidP="00981503">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7"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6D2D0A09" w14:textId="77777777" w:rsidR="007D539B" w:rsidRPr="00FE648F" w:rsidRDefault="007D539B" w:rsidP="007D539B">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7D539B" w:rsidRPr="00FE648F" w:rsidRDefault="007D539B" w:rsidP="007D539B">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7E9DC163" w14:textId="71B85944" w:rsidR="007D539B" w:rsidRPr="00FE648F" w:rsidRDefault="007D539B" w:rsidP="007D539B">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Article 37(8) of the PPL, </w:t>
            </w:r>
            <w:r w:rsidRPr="0017080D">
              <w:rPr>
                <w:rFonts w:ascii="Arial" w:eastAsia="Arial" w:hAnsi="Arial" w:cs="Arial"/>
                <w:sz w:val="18"/>
                <w:szCs w:val="18"/>
                <w:lang w:val="en-GB" w:bidi="en-US"/>
              </w:rPr>
              <w:t>Article 37(9) of the PPL and Article 47(8) of the PPL and Article 47(9) of the PPL (for the wording of the requirement, see the procurement documents). If the Commission for the Coordination of the Protection of Facilities of Importance for National Security submits a recommendation to ensure the management of risks posed by the Supplier (to draw up a risk management plan, hereinafter – the Plan), the Plan prepared by the Supplier and agreed with the Contracting Authority shall be deemed an integral part of the Contract, and the Supplier shall undertake to comply with the Plan throughout the entire term of the Contract. Any breach of the Plan shall be considered a material breach of the Contract by the Supplier;</w:t>
            </w:r>
          </w:p>
          <w:p w14:paraId="0510FAD0" w14:textId="77777777" w:rsidR="007D539B" w:rsidRPr="00FE648F" w:rsidRDefault="007D539B" w:rsidP="007D539B">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7772BD2C" w14:textId="28FA9689" w:rsidR="007D539B" w:rsidRDefault="007D539B" w:rsidP="007D539B">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16.5. Supplier shall be familiar with and adhere to the provisions of the LTG Group Supplier Code of Conduct </w:t>
            </w:r>
            <w:hyperlink r:id="rId18">
              <w:r w:rsidRPr="2706F7B4">
                <w:rPr>
                  <w:rStyle w:val="Hyperlink"/>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5"/>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007D539B" w:rsidRDefault="007D539B" w:rsidP="007D539B">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9">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20">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7D539B" w:rsidRPr="00BA3EED" w:rsidRDefault="007D539B" w:rsidP="007D539B">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Invoices under this agreement must be issued no later than the last day of the current month</w:t>
            </w:r>
            <w:r>
              <w:rPr>
                <w:rFonts w:ascii="Arial" w:hAnsi="Arial" w:cs="Arial"/>
                <w:sz w:val="18"/>
                <w:szCs w:val="18"/>
                <w:lang w:val="en-US"/>
              </w:rPr>
              <w:t>;</w:t>
            </w:r>
          </w:p>
          <w:p w14:paraId="5C9AF203" w14:textId="5FE37EE5" w:rsidR="007D539B" w:rsidRPr="00FE648F" w:rsidRDefault="007D539B" w:rsidP="007D539B">
            <w:pPr>
              <w:jc w:val="both"/>
              <w:rPr>
                <w:rFonts w:ascii="Arial" w:hAnsi="Arial" w:cs="Arial"/>
                <w:sz w:val="18"/>
                <w:szCs w:val="18"/>
                <w:lang w:val="en-GB"/>
              </w:rPr>
            </w:pPr>
            <w:r w:rsidRPr="29F63BA3">
              <w:rPr>
                <w:rFonts w:ascii="Arial" w:eastAsia="Arial" w:hAnsi="Arial" w:cs="Arial"/>
                <w:sz w:val="18"/>
                <w:szCs w:val="18"/>
                <w:lang w:val="en-GB" w:bidi="en-US"/>
              </w:rPr>
              <w:t>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7D539B" w14:paraId="68421B93" w14:textId="77777777" w:rsidTr="6BD49CB5">
        <w:tc>
          <w:tcPr>
            <w:tcW w:w="1888" w:type="dxa"/>
            <w:vMerge/>
            <w:tcMar>
              <w:top w:w="28" w:type="dxa"/>
              <w:bottom w:w="28" w:type="dxa"/>
            </w:tcMar>
          </w:tcPr>
          <w:p w14:paraId="5C0F8A1B"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5B320B3E" w14:textId="77777777" w:rsidR="007D539B" w:rsidRPr="00066D55" w:rsidRDefault="007D539B" w:rsidP="007D539B">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054" w:type="dxa"/>
            <w:vMerge/>
            <w:tcMar>
              <w:top w:w="28" w:type="dxa"/>
              <w:bottom w:w="28" w:type="dxa"/>
            </w:tcMar>
          </w:tcPr>
          <w:p w14:paraId="29E636C5"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FCFF6F5"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7D539B" w14:paraId="531999FD" w14:textId="77777777" w:rsidTr="6BD49CB5">
        <w:tc>
          <w:tcPr>
            <w:tcW w:w="1888" w:type="dxa"/>
            <w:vMerge/>
            <w:tcMar>
              <w:top w:w="28" w:type="dxa"/>
              <w:bottom w:w="28" w:type="dxa"/>
            </w:tcMar>
          </w:tcPr>
          <w:p w14:paraId="4B28B8EF"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744B7D31" w14:textId="77777777" w:rsidR="007D539B" w:rsidRPr="00066D55" w:rsidRDefault="007D539B" w:rsidP="007D539B">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054" w:type="dxa"/>
            <w:vMerge/>
            <w:tcMar>
              <w:top w:w="28" w:type="dxa"/>
              <w:bottom w:w="28" w:type="dxa"/>
            </w:tcMar>
          </w:tcPr>
          <w:p w14:paraId="0F0EAEE0"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1577468"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7D539B" w14:paraId="53789A40" w14:textId="77777777" w:rsidTr="6BD49CB5">
        <w:tc>
          <w:tcPr>
            <w:tcW w:w="1888" w:type="dxa"/>
            <w:vMerge/>
            <w:tcMar>
              <w:top w:w="28" w:type="dxa"/>
              <w:bottom w:w="28" w:type="dxa"/>
            </w:tcMar>
          </w:tcPr>
          <w:p w14:paraId="18356172"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52E8006B" w14:textId="77777777" w:rsidR="007D539B" w:rsidRPr="00066D55" w:rsidRDefault="007D539B" w:rsidP="007D539B">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054" w:type="dxa"/>
            <w:vMerge/>
            <w:tcMar>
              <w:top w:w="28" w:type="dxa"/>
              <w:bottom w:w="28" w:type="dxa"/>
            </w:tcMar>
          </w:tcPr>
          <w:p w14:paraId="2964F6F1"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1624EE0"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7D539B" w14:paraId="0CB551A7" w14:textId="77777777" w:rsidTr="6BD49CB5">
        <w:tc>
          <w:tcPr>
            <w:tcW w:w="1888" w:type="dxa"/>
            <w:vMerge/>
            <w:tcMar>
              <w:top w:w="28" w:type="dxa"/>
              <w:bottom w:w="28" w:type="dxa"/>
            </w:tcMar>
          </w:tcPr>
          <w:p w14:paraId="54C26FE7"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424BC4EA" w14:textId="77777777" w:rsidR="007D539B" w:rsidRPr="00066D55" w:rsidRDefault="007D539B" w:rsidP="007D539B">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054" w:type="dxa"/>
            <w:vMerge/>
            <w:tcMar>
              <w:top w:w="28" w:type="dxa"/>
              <w:bottom w:w="28" w:type="dxa"/>
            </w:tcMar>
          </w:tcPr>
          <w:p w14:paraId="6FCE103C"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F51B5B9" w14:textId="77777777" w:rsidR="007D539B" w:rsidRPr="00066D55" w:rsidRDefault="007D539B" w:rsidP="007D539B">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7D539B" w14:paraId="6A53371B" w14:textId="77777777" w:rsidTr="6BD49CB5">
        <w:tc>
          <w:tcPr>
            <w:tcW w:w="1888" w:type="dxa"/>
            <w:vMerge/>
            <w:tcMar>
              <w:top w:w="28" w:type="dxa"/>
              <w:bottom w:w="28" w:type="dxa"/>
            </w:tcMar>
          </w:tcPr>
          <w:p w14:paraId="230A262C"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576729CB"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054" w:type="dxa"/>
            <w:vMerge/>
            <w:tcMar>
              <w:top w:w="28" w:type="dxa"/>
              <w:bottom w:w="28" w:type="dxa"/>
            </w:tcMar>
          </w:tcPr>
          <w:p w14:paraId="2BBB3959"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893D4B0"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7D539B" w14:paraId="467F0790" w14:textId="77777777" w:rsidTr="6BD49CB5">
        <w:tc>
          <w:tcPr>
            <w:tcW w:w="1888" w:type="dxa"/>
            <w:vMerge/>
            <w:tcMar>
              <w:top w:w="28" w:type="dxa"/>
              <w:bottom w:w="28" w:type="dxa"/>
            </w:tcMar>
          </w:tcPr>
          <w:p w14:paraId="1575F87A"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69CA28D9" w14:textId="77777777" w:rsidR="007D539B" w:rsidRPr="00066D55" w:rsidRDefault="007D539B" w:rsidP="007D539B">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054" w:type="dxa"/>
            <w:vMerge/>
            <w:tcMar>
              <w:top w:w="28" w:type="dxa"/>
              <w:bottom w:w="28" w:type="dxa"/>
            </w:tcMar>
          </w:tcPr>
          <w:p w14:paraId="0B8E0672"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299EF52"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7D539B" w14:paraId="4ABF54A7" w14:textId="77777777" w:rsidTr="6BD49CB5">
        <w:tc>
          <w:tcPr>
            <w:tcW w:w="1888" w:type="dxa"/>
            <w:vMerge/>
            <w:tcMar>
              <w:top w:w="28" w:type="dxa"/>
              <w:bottom w:w="28" w:type="dxa"/>
            </w:tcMar>
          </w:tcPr>
          <w:p w14:paraId="1251F2F0" w14:textId="77777777" w:rsidR="007D539B" w:rsidRPr="00FE648F" w:rsidRDefault="007D539B" w:rsidP="007D539B">
            <w:pPr>
              <w:ind w:firstLine="567"/>
              <w:jc w:val="both"/>
              <w:rPr>
                <w:rFonts w:ascii="Arial" w:hAnsi="Arial" w:cs="Arial"/>
                <w:b/>
                <w:bCs/>
                <w:sz w:val="18"/>
                <w:szCs w:val="18"/>
              </w:rPr>
            </w:pPr>
          </w:p>
        </w:tc>
        <w:tc>
          <w:tcPr>
            <w:tcW w:w="5767" w:type="dxa"/>
            <w:gridSpan w:val="6"/>
            <w:tcMar>
              <w:top w:w="28" w:type="dxa"/>
              <w:bottom w:w="28" w:type="dxa"/>
            </w:tcMar>
          </w:tcPr>
          <w:p w14:paraId="6CE18992" w14:textId="77777777" w:rsidR="007D539B" w:rsidRPr="00066D55" w:rsidRDefault="007D539B" w:rsidP="007D539B">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054" w:type="dxa"/>
            <w:vMerge/>
            <w:tcMar>
              <w:top w:w="28" w:type="dxa"/>
              <w:bottom w:w="28" w:type="dxa"/>
            </w:tcMar>
          </w:tcPr>
          <w:p w14:paraId="2367A292"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9D490AE" w14:textId="77777777" w:rsidR="007D539B" w:rsidRPr="00066D55" w:rsidRDefault="007D539B" w:rsidP="007D539B">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7D539B" w14:paraId="12A6E3EB" w14:textId="77777777" w:rsidTr="6BD49CB5">
        <w:tc>
          <w:tcPr>
            <w:tcW w:w="1888" w:type="dxa"/>
            <w:vMerge w:val="restart"/>
            <w:tcMar>
              <w:top w:w="28" w:type="dxa"/>
              <w:bottom w:w="28" w:type="dxa"/>
            </w:tcMar>
          </w:tcPr>
          <w:p w14:paraId="291F64A9" w14:textId="77777777" w:rsidR="007D539B" w:rsidRPr="00FE648F" w:rsidRDefault="007D539B" w:rsidP="007D539B">
            <w:pPr>
              <w:ind w:firstLine="33"/>
              <w:jc w:val="both"/>
              <w:rPr>
                <w:rFonts w:ascii="Arial" w:hAnsi="Arial" w:cs="Arial"/>
                <w:sz w:val="18"/>
                <w:szCs w:val="18"/>
              </w:rPr>
            </w:pPr>
            <w:r w:rsidRPr="2BC42E4F">
              <w:rPr>
                <w:rFonts w:ascii="Arial" w:hAnsi="Arial" w:cs="Arial"/>
                <w:b/>
                <w:bCs/>
                <w:sz w:val="18"/>
                <w:szCs w:val="18"/>
              </w:rPr>
              <w:t>14.3.</w:t>
            </w:r>
          </w:p>
        </w:tc>
        <w:tc>
          <w:tcPr>
            <w:tcW w:w="5767" w:type="dxa"/>
            <w:gridSpan w:val="6"/>
            <w:tcMar>
              <w:top w:w="28" w:type="dxa"/>
              <w:bottom w:w="28" w:type="dxa"/>
            </w:tcMar>
          </w:tcPr>
          <w:p w14:paraId="303944BA" w14:textId="3C648489" w:rsidR="007D539B" w:rsidRPr="00D26C20" w:rsidRDefault="007D539B" w:rsidP="00D26C20">
            <w:pPr>
              <w:jc w:val="both"/>
              <w:rPr>
                <w:rFonts w:ascii="Arial" w:hAnsi="Arial" w:cs="Arial"/>
                <w:i/>
                <w:iCs/>
                <w:sz w:val="18"/>
                <w:szCs w:val="18"/>
              </w:rPr>
            </w:pPr>
            <w:r w:rsidRPr="00D057C7">
              <w:rPr>
                <w:rFonts w:ascii="Arial" w:hAnsi="Arial" w:cs="Arial"/>
                <w:sz w:val="18"/>
                <w:szCs w:val="18"/>
              </w:rPr>
              <w:t>Sutarties Bendrosios sąlygos papildomos 26 skyriumi</w:t>
            </w:r>
            <w:r w:rsidRPr="00D057C7">
              <w:rPr>
                <w:rFonts w:ascii="Arial" w:hAnsi="Arial" w:cs="Arial"/>
                <w:i/>
                <w:iCs/>
                <w:sz w:val="18"/>
                <w:szCs w:val="18"/>
              </w:rPr>
              <w:t>. kuris taikomas, jei pagal pirkimo objektą Paslaugos turi būti teikiamos prie geležinkelio įrenginių, kelio ar pastatų.</w:t>
            </w:r>
          </w:p>
          <w:p w14:paraId="200E628C" w14:textId="77777777" w:rsidR="007D539B" w:rsidRPr="00D057C7" w:rsidRDefault="007D539B" w:rsidP="007D539B">
            <w:pPr>
              <w:pStyle w:val="ListParagraph"/>
              <w:numPr>
                <w:ilvl w:val="0"/>
                <w:numId w:val="29"/>
              </w:numPr>
              <w:tabs>
                <w:tab w:val="left" w:pos="567"/>
              </w:tabs>
              <w:spacing w:line="257" w:lineRule="auto"/>
              <w:ind w:left="360"/>
              <w:jc w:val="both"/>
              <w:rPr>
                <w:rFonts w:ascii="Arial" w:eastAsia="Arial" w:hAnsi="Arial" w:cs="Arial"/>
                <w:b/>
                <w:bCs/>
                <w:sz w:val="18"/>
                <w:szCs w:val="18"/>
              </w:rPr>
            </w:pPr>
            <w:r w:rsidRPr="00D057C7">
              <w:rPr>
                <w:rFonts w:ascii="Arial" w:eastAsia="Arial" w:hAnsi="Arial" w:cs="Arial"/>
                <w:b/>
                <w:bCs/>
                <w:sz w:val="18"/>
                <w:szCs w:val="18"/>
              </w:rPr>
              <w:t>SAUGA IR SVEIKATA</w:t>
            </w:r>
          </w:p>
        </w:tc>
        <w:tc>
          <w:tcPr>
            <w:tcW w:w="2054" w:type="dxa"/>
            <w:vMerge w:val="restart"/>
            <w:tcMar>
              <w:top w:w="28" w:type="dxa"/>
              <w:bottom w:w="28" w:type="dxa"/>
            </w:tcMar>
          </w:tcPr>
          <w:p w14:paraId="62E75991" w14:textId="77777777" w:rsidR="007D539B" w:rsidRPr="00D057C7" w:rsidRDefault="007D539B" w:rsidP="007D539B">
            <w:pPr>
              <w:ind w:firstLine="74"/>
              <w:jc w:val="both"/>
              <w:rPr>
                <w:rFonts w:ascii="Arial" w:hAnsi="Arial" w:cs="Arial"/>
                <w:sz w:val="18"/>
                <w:szCs w:val="18"/>
              </w:rPr>
            </w:pPr>
            <w:r w:rsidRPr="00D057C7">
              <w:rPr>
                <w:rFonts w:ascii="Arial" w:hAnsi="Arial" w:cs="Arial"/>
                <w:b/>
                <w:bCs/>
                <w:sz w:val="18"/>
                <w:szCs w:val="18"/>
              </w:rPr>
              <w:t>14.3.</w:t>
            </w:r>
          </w:p>
        </w:tc>
        <w:tc>
          <w:tcPr>
            <w:tcW w:w="6054" w:type="dxa"/>
            <w:gridSpan w:val="5"/>
            <w:tcMar>
              <w:top w:w="28" w:type="dxa"/>
              <w:bottom w:w="28" w:type="dxa"/>
            </w:tcMar>
          </w:tcPr>
          <w:p w14:paraId="6063FF2B" w14:textId="77777777" w:rsidR="007D539B" w:rsidRPr="00D057C7" w:rsidRDefault="007D539B" w:rsidP="007D539B">
            <w:pPr>
              <w:jc w:val="both"/>
              <w:rPr>
                <w:rFonts w:ascii="Arial" w:hAnsi="Arial" w:cs="Arial"/>
                <w:sz w:val="18"/>
                <w:szCs w:val="18"/>
                <w:lang w:val="en-GB"/>
              </w:rPr>
            </w:pPr>
            <w:r w:rsidRPr="00D057C7">
              <w:rPr>
                <w:rFonts w:ascii="Arial" w:eastAsia="Arial" w:hAnsi="Arial" w:cs="Arial"/>
                <w:sz w:val="18"/>
                <w:szCs w:val="18"/>
                <w:lang w:val="en-GB" w:bidi="en-US"/>
              </w:rPr>
              <w:t xml:space="preserve">The General Terms and Conditions of Contract are supplemented with Section 26. </w:t>
            </w:r>
            <w:r w:rsidRPr="00D057C7">
              <w:rPr>
                <w:rFonts w:ascii="Arial" w:eastAsia="Arial" w:hAnsi="Arial" w:cs="Arial"/>
                <w:i/>
                <w:iCs/>
                <w:sz w:val="18"/>
                <w:szCs w:val="18"/>
                <w:lang w:val="en-GB" w:bidi="en-US"/>
              </w:rPr>
              <w:t>which applies if the subject of the contract requires the Services to be provided at railway installations, tracks or buildings.</w:t>
            </w:r>
          </w:p>
          <w:p w14:paraId="7740F93F" w14:textId="77777777" w:rsidR="007D539B" w:rsidRPr="00D057C7" w:rsidRDefault="007D539B" w:rsidP="007D539B">
            <w:pPr>
              <w:pStyle w:val="ListParagraph"/>
              <w:numPr>
                <w:ilvl w:val="0"/>
                <w:numId w:val="30"/>
              </w:numPr>
              <w:tabs>
                <w:tab w:val="left" w:pos="567"/>
              </w:tabs>
              <w:spacing w:line="257" w:lineRule="auto"/>
              <w:ind w:left="360"/>
              <w:jc w:val="both"/>
              <w:rPr>
                <w:rFonts w:ascii="Arial" w:eastAsia="Arial" w:hAnsi="Arial" w:cs="Arial"/>
                <w:b/>
                <w:bCs/>
                <w:sz w:val="18"/>
                <w:szCs w:val="18"/>
                <w:lang w:val="en-GB"/>
              </w:rPr>
            </w:pPr>
            <w:r w:rsidRPr="00D057C7">
              <w:rPr>
                <w:rFonts w:ascii="Arial" w:eastAsia="Arial" w:hAnsi="Arial" w:cs="Arial"/>
                <w:b/>
                <w:bCs/>
                <w:sz w:val="18"/>
                <w:szCs w:val="18"/>
                <w:lang w:val="en-GB" w:bidi="en-US"/>
              </w:rPr>
              <w:t>SAFETY AND HEALTH</w:t>
            </w:r>
          </w:p>
        </w:tc>
      </w:tr>
      <w:tr w:rsidR="007D539B" w14:paraId="4725F6C0" w14:textId="77777777" w:rsidTr="6BD49CB5">
        <w:tc>
          <w:tcPr>
            <w:tcW w:w="1888" w:type="dxa"/>
            <w:vMerge/>
            <w:tcMar>
              <w:top w:w="28" w:type="dxa"/>
              <w:bottom w:w="28" w:type="dxa"/>
            </w:tcMar>
          </w:tcPr>
          <w:p w14:paraId="278275EE"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52F2F0D8" w14:textId="06DBBFD0" w:rsidR="007D539B" w:rsidRPr="00066D55"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204CE8">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w:t>
            </w:r>
            <w:r w:rsidRPr="00204CE8">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w:t>
            </w:r>
          </w:p>
        </w:tc>
        <w:tc>
          <w:tcPr>
            <w:tcW w:w="2054" w:type="dxa"/>
            <w:vMerge/>
            <w:tcMar>
              <w:top w:w="28" w:type="dxa"/>
              <w:bottom w:w="28" w:type="dxa"/>
            </w:tcMar>
          </w:tcPr>
          <w:p w14:paraId="4D0E6FF3"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3DE9A32E" w14:textId="2DB9673D" w:rsidR="007D539B" w:rsidRPr="00066D55" w:rsidRDefault="007D539B" w:rsidP="007D539B">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Supplier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AB7CF40">
              <w:rPr>
                <w:rFonts w:ascii="Arial" w:eastAsia="Arial" w:hAnsi="Arial" w:cs="Arial"/>
                <w:color w:val="000000" w:themeColor="text1"/>
                <w:sz w:val="18"/>
                <w:szCs w:val="18"/>
                <w:lang w:val="en-GB" w:bidi="en-US"/>
              </w:rPr>
              <w:t>In order to</w:t>
            </w:r>
            <w:proofErr w:type="gramEnd"/>
            <w:r w:rsidRPr="0AB7CF40">
              <w:rPr>
                <w:rFonts w:ascii="Arial" w:eastAsia="Arial" w:hAnsi="Arial" w:cs="Arial"/>
                <w:color w:val="000000" w:themeColor="text1"/>
                <w:sz w:val="18"/>
                <w:szCs w:val="18"/>
                <w:lang w:val="en-GB" w:bidi="en-US"/>
              </w:rPr>
              <w:t xml:space="preserve"> ensure that security risks arising from the provision of services or cooperation are properly managed, the Supplier shall:</w:t>
            </w:r>
          </w:p>
        </w:tc>
      </w:tr>
      <w:tr w:rsidR="007D539B" w14:paraId="550E030B" w14:textId="77777777" w:rsidTr="6BD49CB5">
        <w:tc>
          <w:tcPr>
            <w:tcW w:w="1888" w:type="dxa"/>
            <w:vMerge/>
            <w:tcMar>
              <w:top w:w="28" w:type="dxa"/>
              <w:bottom w:w="28" w:type="dxa"/>
            </w:tcMar>
          </w:tcPr>
          <w:p w14:paraId="1677F1D4"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2850FD6" w14:textId="3F92D5FA" w:rsidR="007D539B" w:rsidRPr="00066D55" w:rsidRDefault="007D539B" w:rsidP="007D539B">
            <w:pPr>
              <w:pStyle w:val="ListParagraph"/>
              <w:numPr>
                <w:ilvl w:val="2"/>
                <w:numId w:val="30"/>
              </w:numPr>
              <w:tabs>
                <w:tab w:val="left" w:pos="749"/>
              </w:tabs>
              <w:ind w:left="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tc>
        <w:tc>
          <w:tcPr>
            <w:tcW w:w="2054" w:type="dxa"/>
            <w:vMerge/>
            <w:tcMar>
              <w:top w:w="28" w:type="dxa"/>
              <w:bottom w:w="28" w:type="dxa"/>
            </w:tcMar>
          </w:tcPr>
          <w:p w14:paraId="15BD329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164AF7B8" w14:textId="6879EA49" w:rsidR="007D539B" w:rsidRPr="00656824" w:rsidRDefault="007D539B" w:rsidP="007D539B">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Buyer and from third parties and institutions and bodies, except for the activities expressly undertaken by the Buyer under the Contract;</w:t>
            </w:r>
          </w:p>
        </w:tc>
      </w:tr>
      <w:tr w:rsidR="007D539B" w14:paraId="1D3A48A4" w14:textId="77777777" w:rsidTr="6BD49CB5">
        <w:tc>
          <w:tcPr>
            <w:tcW w:w="1888" w:type="dxa"/>
            <w:vMerge/>
            <w:tcMar>
              <w:top w:w="28" w:type="dxa"/>
              <w:bottom w:w="28" w:type="dxa"/>
            </w:tcMar>
          </w:tcPr>
          <w:p w14:paraId="1597957D"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34EA3BD" w14:textId="4B6D17EB" w:rsidR="007D539B" w:rsidRPr="00102492" w:rsidRDefault="007D539B" w:rsidP="007D539B">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w:t>
            </w:r>
            <w:r w:rsidRPr="0AB7CF40">
              <w:rPr>
                <w:rFonts w:ascii="Arial" w:eastAsia="Arial" w:hAnsi="Arial" w:cs="Arial"/>
                <w:color w:val="000000" w:themeColor="text1"/>
                <w:sz w:val="18"/>
                <w:szCs w:val="18"/>
              </w:rPr>
              <w:t xml:space="preserve">Tiekėjo darbuotojams ar pasitektiems asmenims patenkant į Pirkėjo teritoriją arba į geležinkelių kelių ir jų įrenginių apsaugos zoną, kaip ji apibrėžta </w:t>
            </w:r>
            <w:hyperlink r:id="rId21">
              <w:r w:rsidRPr="0AB7CF40">
                <w:rPr>
                  <w:rStyle w:val="Hyperlink"/>
                  <w:rFonts w:ascii="Arial" w:eastAsia="Arial" w:hAnsi="Arial" w:cs="Arial"/>
                  <w:color w:val="000000" w:themeColor="text1"/>
                  <w:sz w:val="18"/>
                  <w:szCs w:val="18"/>
                </w:rPr>
                <w:t>LR specialiųjų žemės naudojimo sąlygų įstatymo</w:t>
              </w:r>
            </w:hyperlink>
            <w:r w:rsidRPr="0AB7CF40">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AB7CF40">
              <w:rPr>
                <w:rStyle w:val="normaltextrun"/>
                <w:rFonts w:ascii="Arial" w:hAnsi="Arial" w:cs="Arial"/>
                <w:sz w:val="18"/>
                <w:szCs w:val="18"/>
              </w:rPr>
              <w:t>(</w:t>
            </w:r>
            <w:hyperlink r:id="rId22">
              <w:r w:rsidRPr="0AB7CF40">
                <w:rPr>
                  <w:rStyle w:val="normaltextrun"/>
                  <w:rFonts w:ascii="Arial" w:hAnsi="Arial" w:cs="Arial"/>
                  <w:color w:val="0000FF"/>
                  <w:sz w:val="18"/>
                  <w:szCs w:val="18"/>
                </w:rPr>
                <w:t>LT</w:t>
              </w:r>
            </w:hyperlink>
            <w:r w:rsidRPr="0AB7CF40">
              <w:rPr>
                <w:rStyle w:val="normaltextrun"/>
                <w:rFonts w:ascii="Arial" w:hAnsi="Arial" w:cs="Arial"/>
                <w:color w:val="FF0000"/>
                <w:sz w:val="18"/>
                <w:szCs w:val="18"/>
              </w:rPr>
              <w:t xml:space="preserve"> </w:t>
            </w:r>
            <w:r w:rsidRPr="0AB7CF40">
              <w:rPr>
                <w:rStyle w:val="normaltextrun"/>
                <w:rFonts w:ascii="Arial" w:hAnsi="Arial" w:cs="Arial"/>
                <w:sz w:val="18"/>
                <w:szCs w:val="18"/>
              </w:rPr>
              <w:t>ir</w:t>
            </w:r>
            <w:r w:rsidRPr="0AB7CF40">
              <w:rPr>
                <w:rStyle w:val="normaltextrun"/>
                <w:rFonts w:ascii="Arial" w:hAnsi="Arial" w:cs="Arial"/>
                <w:color w:val="FF0000"/>
                <w:sz w:val="18"/>
                <w:szCs w:val="18"/>
              </w:rPr>
              <w:t xml:space="preserve"> </w:t>
            </w:r>
            <w:hyperlink r:id="rId23">
              <w:r w:rsidRPr="0AB7CF40">
                <w:rPr>
                  <w:rStyle w:val="normaltextrun"/>
                  <w:rFonts w:ascii="Arial" w:hAnsi="Arial" w:cs="Arial"/>
                  <w:color w:val="0000FF"/>
                  <w:sz w:val="18"/>
                  <w:szCs w:val="18"/>
                </w:rPr>
                <w:t>EN</w:t>
              </w:r>
            </w:hyperlink>
            <w:r w:rsidRPr="0AB7CF40">
              <w:rPr>
                <w:rStyle w:val="normaltextrun"/>
                <w:rFonts w:ascii="Arial" w:hAnsi="Arial" w:cs="Arial"/>
                <w:sz w:val="18"/>
                <w:szCs w:val="18"/>
              </w:rPr>
              <w:t>)</w:t>
            </w:r>
            <w:r w:rsidRPr="0AB7CF40">
              <w:rPr>
                <w:rFonts w:ascii="Arial" w:hAnsi="Arial" w:cs="Arial"/>
                <w:color w:val="000000" w:themeColor="text1"/>
                <w:sz w:val="18"/>
                <w:szCs w:val="18"/>
              </w:rPr>
              <w:t xml:space="preserve"> ir savo nustatyta tvarka </w:t>
            </w:r>
            <w:r w:rsidRPr="0AB7CF40">
              <w:rPr>
                <w:rFonts w:ascii="Arial" w:eastAsia="Arial" w:hAnsi="Arial" w:cs="Arial"/>
                <w:color w:val="000000" w:themeColor="text1"/>
                <w:sz w:val="18"/>
                <w:szCs w:val="18"/>
              </w:rPr>
              <w:t>įsitikina reikalavimų supratimu;</w:t>
            </w:r>
          </w:p>
        </w:tc>
        <w:tc>
          <w:tcPr>
            <w:tcW w:w="2054" w:type="dxa"/>
            <w:vMerge/>
            <w:tcMar>
              <w:top w:w="28" w:type="dxa"/>
              <w:bottom w:w="28" w:type="dxa"/>
            </w:tcMar>
          </w:tcPr>
          <w:p w14:paraId="2AEC86D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4EFEBA34" w14:textId="62D3BAF1" w:rsidR="007D539B" w:rsidRPr="00102492" w:rsidRDefault="007D539B" w:rsidP="007D539B">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w:t>
            </w:r>
            <w:r w:rsidRPr="0AB7CF40">
              <w:rPr>
                <w:rFonts w:ascii="Arial" w:eastAsia="Arial" w:hAnsi="Arial" w:cs="Arial"/>
                <w:color w:val="000000" w:themeColor="text1"/>
                <w:sz w:val="18"/>
                <w:szCs w:val="18"/>
                <w:lang w:val="en-GB" w:bidi="en-US"/>
              </w:rPr>
              <w:t xml:space="preserve">the Supplier's employees or visitors enter the Buyer's territory or the protection zone of railway tracks and their facilities as defined in Article 21 of </w:t>
            </w:r>
            <w:hyperlink r:id="rId24">
              <w:r w:rsidRPr="0AB7CF40">
                <w:rPr>
                  <w:rStyle w:val="Hyperlink"/>
                  <w:rFonts w:ascii="Arial" w:eastAsia="Arial" w:hAnsi="Arial" w:cs="Arial"/>
                  <w:color w:val="000000" w:themeColor="text1"/>
                  <w:sz w:val="18"/>
                  <w:szCs w:val="18"/>
                  <w:lang w:val="en-GB" w:bidi="en-US"/>
                </w:rPr>
                <w:t xml:space="preserve">the Republic of Lithuania Law on Special Land Use Conditions </w:t>
              </w:r>
              <w:r w:rsidRPr="0AB7CF40">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AB7CF40">
                <w:rPr>
                  <w:rStyle w:val="Hyperlink"/>
                  <w:rFonts w:ascii="Arial" w:eastAsia="Arial" w:hAnsi="Arial" w:cs="Arial"/>
                  <w:color w:val="000000" w:themeColor="text1"/>
                  <w:sz w:val="18"/>
                  <w:szCs w:val="18"/>
                  <w:lang w:val="en-GB" w:bidi="en-US"/>
                </w:rPr>
                <w:t>(</w:t>
              </w:r>
              <w:hyperlink r:id="rId25">
                <w:r w:rsidRPr="0AB7CF40">
                  <w:rPr>
                    <w:rStyle w:val="normaltextrun"/>
                    <w:rFonts w:ascii="Arial" w:eastAsia="Arial" w:hAnsi="Arial" w:cs="Arial"/>
                    <w:color w:val="0000FF"/>
                    <w:sz w:val="18"/>
                    <w:szCs w:val="18"/>
                    <w:lang w:val="en-GB" w:bidi="en-US"/>
                  </w:rPr>
                  <w:t>LT</w:t>
                </w:r>
              </w:hyperlink>
              <w:r w:rsidRPr="0AB7CF40">
                <w:rPr>
                  <w:rStyle w:val="Hyperlink"/>
                  <w:rFonts w:ascii="Arial" w:eastAsia="Arial" w:hAnsi="Arial" w:cs="Arial"/>
                  <w:color w:val="000000" w:themeColor="text1"/>
                  <w:sz w:val="18"/>
                  <w:szCs w:val="18"/>
                  <w:lang w:val="en-GB" w:bidi="en-US"/>
                </w:rPr>
                <w:t xml:space="preserve"> and </w:t>
              </w:r>
              <w:hyperlink r:id="rId26">
                <w:r w:rsidRPr="0AB7CF40">
                  <w:rPr>
                    <w:rStyle w:val="normaltextrun"/>
                    <w:rFonts w:ascii="Arial" w:eastAsia="Arial" w:hAnsi="Arial" w:cs="Arial"/>
                    <w:color w:val="0000FF"/>
                    <w:sz w:val="18"/>
                    <w:szCs w:val="18"/>
                    <w:lang w:val="en-GB" w:bidi="en-US"/>
                  </w:rPr>
                  <w:t>EN</w:t>
                </w:r>
              </w:hyperlink>
              <w:r w:rsidRPr="0AB7CF40">
                <w:rPr>
                  <w:rStyle w:val="Hyperlink"/>
                  <w:rFonts w:ascii="Arial" w:eastAsia="Arial" w:hAnsi="Arial" w:cs="Arial"/>
                  <w:color w:val="000000" w:themeColor="text1"/>
                  <w:sz w:val="18"/>
                  <w:szCs w:val="18"/>
                  <w:lang w:val="en-GB" w:bidi="en-US"/>
                </w:rPr>
                <w:t>)</w:t>
              </w:r>
              <w:r w:rsidRPr="0AB7CF40">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7D539B" w14:paraId="72046AC3" w14:textId="77777777" w:rsidTr="6BD49CB5">
        <w:tc>
          <w:tcPr>
            <w:tcW w:w="1888" w:type="dxa"/>
            <w:vMerge/>
            <w:tcMar>
              <w:top w:w="28" w:type="dxa"/>
              <w:bottom w:w="28" w:type="dxa"/>
            </w:tcMar>
          </w:tcPr>
          <w:p w14:paraId="600176B2"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3337091" w14:textId="6068EDEB" w:rsidR="007D539B" w:rsidRPr="00102492" w:rsidRDefault="007D539B" w:rsidP="007D539B">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AB7CF40">
              <w:rPr>
                <w:rFonts w:ascii="Arial" w:eastAsia="Arial" w:hAnsi="Arial" w:cs="Arial"/>
                <w:color w:val="000000" w:themeColor="text1"/>
                <w:sz w:val="18"/>
                <w:szCs w:val="18"/>
              </w:rPr>
              <w:t>ių</w:t>
            </w:r>
            <w:proofErr w:type="spellEnd"/>
            <w:r w:rsidRPr="0AB7CF40">
              <w:rPr>
                <w:rFonts w:ascii="Arial" w:eastAsia="Arial" w:hAnsi="Arial" w:cs="Arial"/>
                <w:color w:val="000000" w:themeColor="text1"/>
                <w:sz w:val="18"/>
                <w:szCs w:val="18"/>
              </w:rPr>
              <w:t xml:space="preserve">) darbuotojus, prieš jiems pradedant veiklą, paskiria atsakingą asmenį organizuoti ir koordinuoti priemones skirtingų darbdavių darbuotojų saugai ir sveikatai užtikrinti. Apie šių atsakingų asmenų paskyrimą </w:t>
            </w:r>
            <w:r w:rsidRPr="00204CE8">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informuoja Pirkėją pateikiant atitinkamo(-ų) dokumento(-ų) kopiją(-</w:t>
            </w:r>
            <w:proofErr w:type="spellStart"/>
            <w:r w:rsidRPr="0AB7CF40">
              <w:rPr>
                <w:rFonts w:ascii="Arial" w:eastAsia="Arial" w:hAnsi="Arial" w:cs="Arial"/>
                <w:color w:val="000000" w:themeColor="text1"/>
                <w:sz w:val="18"/>
                <w:szCs w:val="18"/>
              </w:rPr>
              <w:t>as</w:t>
            </w:r>
            <w:proofErr w:type="spellEnd"/>
            <w:r w:rsidRPr="0AB7CF40">
              <w:rPr>
                <w:rFonts w:ascii="Arial" w:eastAsia="Arial" w:hAnsi="Arial" w:cs="Arial"/>
                <w:color w:val="000000" w:themeColor="text1"/>
                <w:sz w:val="18"/>
                <w:szCs w:val="18"/>
              </w:rPr>
              <w:t>);</w:t>
            </w:r>
          </w:p>
        </w:tc>
        <w:tc>
          <w:tcPr>
            <w:tcW w:w="2054" w:type="dxa"/>
            <w:vMerge/>
            <w:tcMar>
              <w:top w:w="28" w:type="dxa"/>
              <w:bottom w:w="28" w:type="dxa"/>
            </w:tcMar>
          </w:tcPr>
          <w:p w14:paraId="577245B6"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5E94B8E" w14:textId="79459E7A" w:rsidR="007D539B" w:rsidRPr="00102492" w:rsidRDefault="007D539B" w:rsidP="007D539B">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w:t>
            </w:r>
            <w:proofErr w:type="gramStart"/>
            <w:r w:rsidRPr="0AB7CF40">
              <w:rPr>
                <w:rFonts w:ascii="Arial" w:eastAsia="Arial" w:hAnsi="Arial" w:cs="Arial"/>
                <w:color w:val="000000" w:themeColor="text1"/>
                <w:sz w:val="18"/>
                <w:szCs w:val="18"/>
                <w:lang w:val="en-GB" w:bidi="en-US"/>
              </w:rPr>
              <w:t>another</w:t>
            </w:r>
            <w:proofErr w:type="gramEnd"/>
            <w:r w:rsidRPr="0AB7CF40">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Supplier shall inform the Buyer of the appointment of these responsible persons by providing a copy of the relevant document(s);</w:t>
            </w:r>
          </w:p>
        </w:tc>
      </w:tr>
      <w:tr w:rsidR="007D539B" w14:paraId="606F5701" w14:textId="77777777" w:rsidTr="6BD49CB5">
        <w:tc>
          <w:tcPr>
            <w:tcW w:w="1888" w:type="dxa"/>
            <w:vMerge/>
            <w:tcMar>
              <w:top w:w="28" w:type="dxa"/>
              <w:bottom w:w="28" w:type="dxa"/>
            </w:tcMar>
          </w:tcPr>
          <w:p w14:paraId="2E80B56D"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ABCD05F" w14:textId="067EC462" w:rsidR="007D539B" w:rsidRPr="00102492" w:rsidRDefault="007D539B" w:rsidP="007D539B">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Prieš pradedant darbus geležinkelio apsaugos zonoje (kai aktualu), užtikrina, kad jo teikiamų Paslaugų vadovai bus baigę Pirkėjo (LTG grupės įmonių) saugaus elgesio geležinkeliuose mokymo programą (nebent Šalys raštu susitaria dėl kitokios lygiavertės mokymo tvarkos);</w:t>
            </w:r>
          </w:p>
        </w:tc>
        <w:tc>
          <w:tcPr>
            <w:tcW w:w="2054" w:type="dxa"/>
            <w:vMerge/>
            <w:tcMar>
              <w:top w:w="28" w:type="dxa"/>
              <w:bottom w:w="28" w:type="dxa"/>
            </w:tcMar>
          </w:tcPr>
          <w:p w14:paraId="589281B6"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0786FB9C" w14:textId="044AB910" w:rsidR="007D539B" w:rsidRPr="00102492" w:rsidRDefault="007D539B" w:rsidP="007D539B">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007D539B" w14:paraId="155C4965" w14:textId="77777777" w:rsidTr="6BD49CB5">
        <w:tc>
          <w:tcPr>
            <w:tcW w:w="1888" w:type="dxa"/>
            <w:vMerge/>
            <w:tcMar>
              <w:top w:w="28" w:type="dxa"/>
              <w:bottom w:w="28" w:type="dxa"/>
            </w:tcMar>
          </w:tcPr>
          <w:p w14:paraId="2A699835"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000F0BD" w14:textId="39979177" w:rsidR="007D539B" w:rsidRPr="00102492" w:rsidRDefault="007D539B" w:rsidP="007D539B">
            <w:pPr>
              <w:pStyle w:val="ListParagraph"/>
              <w:numPr>
                <w:ilvl w:val="2"/>
                <w:numId w:val="30"/>
              </w:numPr>
              <w:tabs>
                <w:tab w:val="left" w:pos="749"/>
              </w:tabs>
              <w:ind w:left="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7">
              <w:r w:rsidRPr="0AB7CF40">
                <w:rPr>
                  <w:rStyle w:val="Hyperlink"/>
                  <w:rFonts w:ascii="Arial" w:eastAsia="Arial" w:hAnsi="Arial" w:cs="Arial"/>
                  <w:color w:val="000000" w:themeColor="text1"/>
                  <w:sz w:val="18"/>
                  <w:szCs w:val="18"/>
                </w:rPr>
                <w:t>Lietuvos Respublikos geležinkelių transporto eismo saugos įstatymo</w:t>
              </w:r>
            </w:hyperlink>
            <w:r w:rsidRPr="0AB7CF40">
              <w:rPr>
                <w:rFonts w:ascii="Arial" w:eastAsia="Arial" w:hAnsi="Arial" w:cs="Arial"/>
                <w:b/>
                <w:bCs/>
                <w:color w:val="000000" w:themeColor="text1"/>
                <w:sz w:val="18"/>
                <w:szCs w:val="18"/>
              </w:rPr>
              <w:t xml:space="preserve"> </w:t>
            </w:r>
            <w:r w:rsidRPr="0AB7CF40">
              <w:rPr>
                <w:rFonts w:ascii="Arial" w:eastAsia="Arial" w:hAnsi="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2054" w:type="dxa"/>
            <w:vMerge/>
            <w:tcMar>
              <w:top w:w="28" w:type="dxa"/>
              <w:bottom w:w="28" w:type="dxa"/>
            </w:tcMar>
          </w:tcPr>
          <w:p w14:paraId="2F204114"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036D5B82" w14:textId="714D3CC6" w:rsidR="007D539B" w:rsidRPr="00102492" w:rsidRDefault="007D539B" w:rsidP="007D539B">
            <w:pPr>
              <w:pStyle w:val="ListParagraph"/>
              <w:widowControl w:val="0"/>
              <w:numPr>
                <w:ilvl w:val="2"/>
                <w:numId w:val="29"/>
              </w:numPr>
              <w:tabs>
                <w:tab w:val="left" w:pos="749"/>
              </w:tabs>
              <w:ind w:left="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8">
              <w:r w:rsidRPr="0AB7CF40">
                <w:rPr>
                  <w:rStyle w:val="Hyperlink"/>
                  <w:rFonts w:ascii="Arial" w:eastAsia="Arial" w:hAnsi="Arial" w:cs="Arial"/>
                  <w:color w:val="000000" w:themeColor="text1"/>
                  <w:sz w:val="18"/>
                  <w:szCs w:val="18"/>
                  <w:lang w:val="en-GB" w:bidi="en-US"/>
                </w:rPr>
                <w:t>the Republic of Lithuania Law on Railway Traffic Safety</w:t>
              </w:r>
            </w:hyperlink>
            <w:r w:rsidRPr="0AB7CF40">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Buyer's or the Supplier's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7D539B" w14:paraId="23BA0A0D" w14:textId="77777777" w:rsidTr="6BD49CB5">
        <w:tc>
          <w:tcPr>
            <w:tcW w:w="1888" w:type="dxa"/>
            <w:vMerge/>
            <w:tcMar>
              <w:top w:w="28" w:type="dxa"/>
              <w:bottom w:w="28" w:type="dxa"/>
            </w:tcMar>
          </w:tcPr>
          <w:p w14:paraId="10785FE4"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5036A24" w14:textId="113A10D9"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Užsakovo kontaktinį asmenį ir el. paštu </w:t>
            </w:r>
            <w:hyperlink r:id="rId29">
              <w:r w:rsidRPr="0AB7CF40">
                <w:rPr>
                  <w:rStyle w:val="Hyperlink"/>
                  <w:rFonts w:ascii="Arial" w:eastAsia="Arial" w:hAnsi="Arial" w:cs="Arial"/>
                  <w:color w:val="000000" w:themeColor="text1"/>
                  <w:sz w:val="18"/>
                  <w:szCs w:val="18"/>
                </w:rPr>
                <w:t>sauga@ltg.lt</w:t>
              </w:r>
            </w:hyperlink>
            <w:r w:rsidRPr="0AB7CF40">
              <w:rPr>
                <w:rFonts w:ascii="Arial" w:eastAsia="Arial" w:hAnsi="Arial" w:cs="Arial"/>
                <w:color w:val="000000" w:themeColor="text1"/>
                <w:sz w:val="18"/>
                <w:szCs w:val="18"/>
              </w:rPr>
              <w:t xml:space="preserve"> apie tokias iš jo veiklos kylančias grėsmes bei apsisaugojimo nuo jų poveikio priemones.</w:t>
            </w:r>
          </w:p>
        </w:tc>
        <w:tc>
          <w:tcPr>
            <w:tcW w:w="2054" w:type="dxa"/>
            <w:vMerge/>
            <w:tcMar>
              <w:top w:w="28" w:type="dxa"/>
              <w:bottom w:w="28" w:type="dxa"/>
            </w:tcMar>
          </w:tcPr>
          <w:p w14:paraId="1F0BEFC0"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7F95837" w14:textId="795CEED2" w:rsidR="007D539B" w:rsidRPr="00102492" w:rsidRDefault="007D539B" w:rsidP="007D539B">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Supplier shall ensure that its services or the </w:t>
            </w:r>
            <w:proofErr w:type="gramStart"/>
            <w:r w:rsidRPr="0AB7CF40">
              <w:rPr>
                <w:rFonts w:ascii="Arial" w:eastAsia="Arial" w:hAnsi="Arial" w:cs="Arial"/>
                <w:color w:val="000000" w:themeColor="text1"/>
                <w:sz w:val="18"/>
                <w:szCs w:val="18"/>
                <w:lang w:val="en-GB" w:bidi="en-US"/>
              </w:rPr>
              <w:t>manner in which</w:t>
            </w:r>
            <w:proofErr w:type="gramEnd"/>
            <w:r w:rsidRPr="0AB7CF40">
              <w:rPr>
                <w:rFonts w:ascii="Arial" w:eastAsia="Arial" w:hAnsi="Arial" w:cs="Arial"/>
                <w:color w:val="000000" w:themeColor="text1"/>
                <w:sz w:val="18"/>
                <w:szCs w:val="18"/>
                <w:lang w:val="en-GB" w:bidi="en-US"/>
              </w:rPr>
              <w:t xml:space="preserve"> they are provided do not endanger the safety and health of its workers or the Buyer's workers, other persons, the environment, property or the safety of railway traffic. The Supplier shall inform the Buyer's contact person in advance, and immediately in the event of such a risk, by email to </w:t>
            </w:r>
            <w:hyperlink r:id="rId30">
              <w:r w:rsidRPr="0AB7CF40">
                <w:rPr>
                  <w:rStyle w:val="Hyperlink"/>
                  <w:rFonts w:ascii="Arial" w:eastAsia="Arial" w:hAnsi="Arial" w:cs="Arial"/>
                  <w:color w:val="000000" w:themeColor="text1"/>
                  <w:sz w:val="18"/>
                  <w:szCs w:val="18"/>
                  <w:lang w:val="en-GB" w:bidi="en-US"/>
                </w:rPr>
                <w:t>sauga@ltg.lt</w:t>
              </w:r>
            </w:hyperlink>
            <w:r w:rsidRPr="0AB7CF40">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7D539B" w14:paraId="6037927E" w14:textId="77777777" w:rsidTr="6BD49CB5">
        <w:tc>
          <w:tcPr>
            <w:tcW w:w="1888" w:type="dxa"/>
            <w:vMerge/>
            <w:tcMar>
              <w:top w:w="28" w:type="dxa"/>
              <w:bottom w:w="28" w:type="dxa"/>
            </w:tcMar>
          </w:tcPr>
          <w:p w14:paraId="332066EC"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D19292C" w14:textId="7D9F89D6"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2054" w:type="dxa"/>
            <w:vMerge/>
            <w:tcMar>
              <w:top w:w="28" w:type="dxa"/>
              <w:bottom w:w="28" w:type="dxa"/>
            </w:tcMar>
          </w:tcPr>
          <w:p w14:paraId="494D7B17"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3C77EFCE" w14:textId="73DFE38B"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Supplier's employees and the persons it engages in the performance of the obligations assumed under the Contract</w:t>
            </w:r>
          </w:p>
        </w:tc>
      </w:tr>
      <w:tr w:rsidR="007D539B" w14:paraId="544B18A6" w14:textId="77777777" w:rsidTr="6BD49CB5">
        <w:tc>
          <w:tcPr>
            <w:tcW w:w="1888" w:type="dxa"/>
            <w:vMerge/>
            <w:tcMar>
              <w:top w:w="28" w:type="dxa"/>
              <w:bottom w:w="28" w:type="dxa"/>
            </w:tcMar>
          </w:tcPr>
          <w:p w14:paraId="4EFBD1C0"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DAA94C2" w14:textId="77777777"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1"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054" w:type="dxa"/>
            <w:vMerge/>
            <w:tcMar>
              <w:top w:w="28" w:type="dxa"/>
              <w:bottom w:w="28" w:type="dxa"/>
            </w:tcMar>
          </w:tcPr>
          <w:p w14:paraId="0419A06F"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62C8083" w14:textId="77777777"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2"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7D539B" w14:paraId="15F96F6E" w14:textId="77777777" w:rsidTr="6BD49CB5">
        <w:tc>
          <w:tcPr>
            <w:tcW w:w="1888" w:type="dxa"/>
            <w:vMerge/>
            <w:tcMar>
              <w:top w:w="28" w:type="dxa"/>
              <w:bottom w:w="28" w:type="dxa"/>
            </w:tcMar>
          </w:tcPr>
          <w:p w14:paraId="5FFD8A32"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CAB7D9A" w14:textId="1C9926CD"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2054" w:type="dxa"/>
            <w:vMerge/>
            <w:tcMar>
              <w:top w:w="28" w:type="dxa"/>
              <w:bottom w:w="28" w:type="dxa"/>
            </w:tcMar>
          </w:tcPr>
          <w:p w14:paraId="79FE43D3"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A7CEF6A" w14:textId="7474EB42"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Supplier;</w:t>
            </w:r>
          </w:p>
        </w:tc>
      </w:tr>
      <w:tr w:rsidR="007D539B" w14:paraId="07FDB042" w14:textId="77777777" w:rsidTr="6BD49CB5">
        <w:tc>
          <w:tcPr>
            <w:tcW w:w="1888" w:type="dxa"/>
            <w:vMerge/>
            <w:tcMar>
              <w:top w:w="28" w:type="dxa"/>
              <w:bottom w:w="28" w:type="dxa"/>
            </w:tcMar>
          </w:tcPr>
          <w:p w14:paraId="1D349219"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04D59956" w14:textId="75AC8E0C"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2054" w:type="dxa"/>
            <w:vMerge/>
            <w:tcMar>
              <w:top w:w="28" w:type="dxa"/>
              <w:bottom w:w="28" w:type="dxa"/>
            </w:tcMar>
          </w:tcPr>
          <w:p w14:paraId="116819F7"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1B8C22A" w14:textId="3845127C" w:rsidR="007D539B" w:rsidRPr="00102492" w:rsidRDefault="007D539B" w:rsidP="007D539B">
            <w:pPr>
              <w:pStyle w:val="ListParagraph"/>
              <w:numPr>
                <w:ilvl w:val="2"/>
                <w:numId w:val="29"/>
              </w:numPr>
              <w:tabs>
                <w:tab w:val="left" w:pos="655"/>
              </w:tabs>
              <w:ind w:left="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AB7CF40">
              <w:rPr>
                <w:rFonts w:ascii="Arial" w:eastAsia="Arial" w:hAnsi="Arial" w:cs="Arial"/>
                <w:color w:val="000000" w:themeColor="text1"/>
                <w:sz w:val="18"/>
                <w:szCs w:val="18"/>
                <w:lang w:val="en-GB" w:bidi="en-US"/>
              </w:rPr>
              <w:t>fire-fighting</w:t>
            </w:r>
            <w:proofErr w:type="gramEnd"/>
            <w:r w:rsidRPr="0AB7CF40">
              <w:rPr>
                <w:rFonts w:ascii="Arial" w:eastAsia="Arial" w:hAnsi="Arial" w:cs="Arial"/>
                <w:color w:val="000000" w:themeColor="text1"/>
                <w:sz w:val="18"/>
                <w:szCs w:val="18"/>
                <w:lang w:val="en-GB" w:bidi="en-US"/>
              </w:rPr>
              <w:t xml:space="preserve"> and evacuation measures. The Buyer and the Supplier shall cooperate on the management of non-standard situations and shall provide each other with the necessary intellectual and/or methodological support as required;</w:t>
            </w:r>
          </w:p>
        </w:tc>
      </w:tr>
      <w:tr w:rsidR="007D539B" w14:paraId="437674B9" w14:textId="77777777" w:rsidTr="6BD49CB5">
        <w:tc>
          <w:tcPr>
            <w:tcW w:w="1888" w:type="dxa"/>
            <w:vMerge/>
            <w:tcMar>
              <w:top w:w="28" w:type="dxa"/>
              <w:bottom w:w="28" w:type="dxa"/>
            </w:tcMar>
          </w:tcPr>
          <w:p w14:paraId="2A5F9624"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00FA577" w14:textId="77777777"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054" w:type="dxa"/>
            <w:vMerge/>
            <w:tcMar>
              <w:top w:w="28" w:type="dxa"/>
              <w:bottom w:w="28" w:type="dxa"/>
            </w:tcMar>
          </w:tcPr>
          <w:p w14:paraId="634B9D85"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6E6E89B" w14:textId="77777777"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7D539B" w14:paraId="4874E57F" w14:textId="77777777" w:rsidTr="6BD49CB5">
        <w:tc>
          <w:tcPr>
            <w:tcW w:w="1888" w:type="dxa"/>
            <w:vMerge/>
            <w:tcMar>
              <w:top w:w="28" w:type="dxa"/>
              <w:bottom w:w="28" w:type="dxa"/>
            </w:tcMar>
          </w:tcPr>
          <w:p w14:paraId="3268C50F"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85CA0D8" w14:textId="70B53C98"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Užsakovo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2054" w:type="dxa"/>
            <w:vMerge/>
            <w:tcMar>
              <w:top w:w="28" w:type="dxa"/>
              <w:bottom w:w="28" w:type="dxa"/>
            </w:tcMar>
          </w:tcPr>
          <w:p w14:paraId="14937AD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8DCC4C0" w14:textId="138984B6"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w:t>
            </w:r>
            <w:proofErr w:type="spellStart"/>
            <w:r w:rsidRPr="0AB7CF40">
              <w:rPr>
                <w:rFonts w:ascii="Arial" w:eastAsia="Arial" w:hAnsi="Arial" w:cs="Arial"/>
                <w:color w:val="000000" w:themeColor="text1"/>
                <w:sz w:val="18"/>
                <w:szCs w:val="18"/>
                <w:lang w:val="en-GB" w:bidi="en-US"/>
              </w:rPr>
              <w:t>alcotesters</w:t>
            </w:r>
            <w:proofErr w:type="spellEnd"/>
            <w:r w:rsidRPr="0AB7CF40">
              <w:rPr>
                <w:rFonts w:ascii="Arial" w:eastAsia="Arial" w:hAnsi="Arial" w:cs="Arial"/>
                <w:color w:val="000000" w:themeColor="text1"/>
                <w:sz w:val="18"/>
                <w:szCs w:val="18"/>
                <w:lang w:val="en-GB" w:bidi="en-US"/>
              </w:rPr>
              <w:t>, etc.) may be mandatory;</w:t>
            </w:r>
          </w:p>
        </w:tc>
      </w:tr>
      <w:tr w:rsidR="007D539B" w14:paraId="0942E12E" w14:textId="77777777" w:rsidTr="6BD49CB5">
        <w:tc>
          <w:tcPr>
            <w:tcW w:w="1888" w:type="dxa"/>
            <w:vMerge/>
            <w:tcMar>
              <w:top w:w="28" w:type="dxa"/>
              <w:bottom w:w="28" w:type="dxa"/>
            </w:tcMar>
          </w:tcPr>
          <w:p w14:paraId="47951AC5"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E30C50B" w14:textId="3CE2F542"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2054" w:type="dxa"/>
            <w:vMerge/>
            <w:tcMar>
              <w:top w:w="28" w:type="dxa"/>
              <w:bottom w:w="28" w:type="dxa"/>
            </w:tcMar>
          </w:tcPr>
          <w:p w14:paraId="700409C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5F87F92" w14:textId="2C368398"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keep the work area tidy and clean, store materials and work equipment properly and not leave them unattended. The Supplier shall not leave unfinished or partially completed Services in unsafe conditions that could harm or endanger human health or life, property and the smooth operation of railway transport;</w:t>
            </w:r>
          </w:p>
        </w:tc>
      </w:tr>
      <w:tr w:rsidR="007D539B" w14:paraId="6CB61A30" w14:textId="77777777" w:rsidTr="6BD49CB5">
        <w:tc>
          <w:tcPr>
            <w:tcW w:w="1888" w:type="dxa"/>
            <w:vMerge/>
            <w:tcMar>
              <w:top w:w="28" w:type="dxa"/>
              <w:bottom w:w="28" w:type="dxa"/>
            </w:tcMar>
          </w:tcPr>
          <w:p w14:paraId="65C54CB8"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5D1D12B9" w14:textId="77777777"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054" w:type="dxa"/>
            <w:vMerge/>
            <w:tcMar>
              <w:top w:w="28" w:type="dxa"/>
              <w:bottom w:w="28" w:type="dxa"/>
            </w:tcMar>
          </w:tcPr>
          <w:p w14:paraId="3F6421EB"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F75FE9F" w14:textId="77777777"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7D539B" w14:paraId="03A62A56" w14:textId="77777777" w:rsidTr="6BD49CB5">
        <w:tc>
          <w:tcPr>
            <w:tcW w:w="1888" w:type="dxa"/>
            <w:vMerge/>
            <w:tcMar>
              <w:top w:w="28" w:type="dxa"/>
              <w:bottom w:w="28" w:type="dxa"/>
            </w:tcMar>
          </w:tcPr>
          <w:p w14:paraId="21178A2B"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F1C484C" w14:textId="023C8412" w:rsidR="007D539B" w:rsidRPr="00102492" w:rsidRDefault="007D539B" w:rsidP="007D539B">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vykdys kompetentingų Pirkėjo įgaliotų atstovų teisėtus nurodymus dėl saugos reikalavimų vykdymo.</w:t>
            </w:r>
          </w:p>
        </w:tc>
        <w:tc>
          <w:tcPr>
            <w:tcW w:w="2054" w:type="dxa"/>
            <w:vMerge/>
            <w:tcMar>
              <w:top w:w="28" w:type="dxa"/>
              <w:bottom w:w="28" w:type="dxa"/>
            </w:tcMar>
          </w:tcPr>
          <w:p w14:paraId="1B0E59B0"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109372C2" w14:textId="5826E57A" w:rsidR="007D539B" w:rsidRPr="00102492" w:rsidRDefault="007D539B" w:rsidP="007D539B">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lawful instructions of the competent representatives authorised by the Buyer </w:t>
            </w:r>
            <w:proofErr w:type="gramStart"/>
            <w:r w:rsidRPr="0AB7CF40">
              <w:rPr>
                <w:rFonts w:ascii="Arial" w:eastAsia="Arial" w:hAnsi="Arial" w:cs="Arial"/>
                <w:color w:val="000000" w:themeColor="text1"/>
                <w:sz w:val="18"/>
                <w:szCs w:val="18"/>
                <w:lang w:val="en-GB" w:bidi="en-US"/>
              </w:rPr>
              <w:t>with regard to</w:t>
            </w:r>
            <w:proofErr w:type="gramEnd"/>
            <w:r w:rsidRPr="0AB7CF40">
              <w:rPr>
                <w:rFonts w:ascii="Arial" w:eastAsia="Arial" w:hAnsi="Arial" w:cs="Arial"/>
                <w:color w:val="000000" w:themeColor="text1"/>
                <w:sz w:val="18"/>
                <w:szCs w:val="18"/>
                <w:lang w:val="en-GB" w:bidi="en-US"/>
              </w:rPr>
              <w:t xml:space="preserve"> safety requirements.</w:t>
            </w:r>
          </w:p>
        </w:tc>
      </w:tr>
      <w:tr w:rsidR="007D539B" w14:paraId="1F4FEFEA" w14:textId="77777777" w:rsidTr="6BD49CB5">
        <w:tc>
          <w:tcPr>
            <w:tcW w:w="1888" w:type="dxa"/>
            <w:vMerge/>
            <w:tcMar>
              <w:top w:w="28" w:type="dxa"/>
              <w:bottom w:w="28" w:type="dxa"/>
            </w:tcMar>
          </w:tcPr>
          <w:p w14:paraId="18B2DF04"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12251A8" w14:textId="246387E0"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054" w:type="dxa"/>
            <w:vMerge/>
            <w:tcMar>
              <w:top w:w="28" w:type="dxa"/>
              <w:bottom w:w="28" w:type="dxa"/>
            </w:tcMar>
          </w:tcPr>
          <w:p w14:paraId="3CA34C29"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FAD883A" w14:textId="2A307DEE"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Supplier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7D539B" w14:paraId="04267E75" w14:textId="77777777" w:rsidTr="6BD49CB5">
        <w:tc>
          <w:tcPr>
            <w:tcW w:w="1888" w:type="dxa"/>
            <w:vMerge/>
            <w:tcMar>
              <w:top w:w="28" w:type="dxa"/>
              <w:bottom w:w="28" w:type="dxa"/>
            </w:tcMar>
          </w:tcPr>
          <w:p w14:paraId="58B3AB7D"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FC6BF2F" w14:textId="7A8AC886"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054" w:type="dxa"/>
            <w:vMerge/>
            <w:tcMar>
              <w:top w:w="28" w:type="dxa"/>
              <w:bottom w:w="28" w:type="dxa"/>
            </w:tcMar>
          </w:tcPr>
          <w:p w14:paraId="06A17A0B"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BD3B728" w14:textId="40AEC11F"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During the performance of the Contract, the Supplier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007D539B" w14:paraId="4E94DDE5" w14:textId="77777777" w:rsidTr="6BD49CB5">
        <w:tc>
          <w:tcPr>
            <w:tcW w:w="1888" w:type="dxa"/>
            <w:vMerge/>
            <w:tcMar>
              <w:top w:w="28" w:type="dxa"/>
              <w:bottom w:w="28" w:type="dxa"/>
            </w:tcMar>
          </w:tcPr>
          <w:p w14:paraId="53CE0AF8"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287BC57" w14:textId="0B876A03"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054" w:type="dxa"/>
            <w:vMerge/>
            <w:tcMar>
              <w:top w:w="28" w:type="dxa"/>
              <w:bottom w:w="28" w:type="dxa"/>
            </w:tcMar>
          </w:tcPr>
          <w:p w14:paraId="4C510CD4"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C65F5D5" w14:textId="506F3BB6"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7D539B" w14:paraId="2EF32D49" w14:textId="77777777" w:rsidTr="6BD49CB5">
        <w:tc>
          <w:tcPr>
            <w:tcW w:w="1888" w:type="dxa"/>
            <w:vMerge/>
            <w:tcMar>
              <w:top w:w="28" w:type="dxa"/>
              <w:bottom w:w="28" w:type="dxa"/>
            </w:tcMar>
          </w:tcPr>
          <w:p w14:paraId="40117B26"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9AE3C4A" w14:textId="71CAE331"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054" w:type="dxa"/>
            <w:vMerge/>
            <w:tcMar>
              <w:top w:w="28" w:type="dxa"/>
              <w:bottom w:w="28" w:type="dxa"/>
            </w:tcMar>
          </w:tcPr>
          <w:p w14:paraId="2C4BDAC5"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5148304" w14:textId="3EE1B904"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In the event of an epidemic or pandemic, the Supplier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7D539B" w14:paraId="79B62C5A" w14:textId="77777777" w:rsidTr="6BD49CB5">
        <w:tc>
          <w:tcPr>
            <w:tcW w:w="1888" w:type="dxa"/>
            <w:vMerge/>
            <w:tcMar>
              <w:top w:w="28" w:type="dxa"/>
              <w:bottom w:w="28" w:type="dxa"/>
            </w:tcMar>
          </w:tcPr>
          <w:p w14:paraId="421D14AC"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0AEEB70" w14:textId="5DC06591"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2054" w:type="dxa"/>
            <w:vMerge/>
            <w:tcMar>
              <w:top w:w="28" w:type="dxa"/>
              <w:bottom w:w="28" w:type="dxa"/>
            </w:tcMar>
          </w:tcPr>
          <w:p w14:paraId="018B298B"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2C564BB" w14:textId="76168BA2"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007D539B" w14:paraId="46382307" w14:textId="77777777" w:rsidTr="6BD49CB5">
        <w:tc>
          <w:tcPr>
            <w:tcW w:w="1888" w:type="dxa"/>
            <w:vMerge/>
            <w:tcMar>
              <w:top w:w="28" w:type="dxa"/>
              <w:bottom w:w="28" w:type="dxa"/>
            </w:tcMar>
          </w:tcPr>
          <w:p w14:paraId="5CD07CDE"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45533A5F" w14:textId="3139C362"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2054" w:type="dxa"/>
            <w:vMerge/>
            <w:tcMar>
              <w:top w:w="28" w:type="dxa"/>
              <w:bottom w:w="28" w:type="dxa"/>
            </w:tcMar>
          </w:tcPr>
          <w:p w14:paraId="24F333AB"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111E2D7" w14:textId="21AC7233"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For the performance of the Contract, The Supplier shall not be entitled to </w:t>
            </w:r>
            <w:proofErr w:type="gramStart"/>
            <w:r w:rsidRPr="0AB7CF40">
              <w:rPr>
                <w:rFonts w:ascii="Arial" w:eastAsia="Arial" w:hAnsi="Arial" w:cs="Arial"/>
                <w:color w:val="000000" w:themeColor="text1"/>
                <w:sz w:val="18"/>
                <w:szCs w:val="18"/>
                <w:lang w:val="en-GB" w:bidi="en-US"/>
              </w:rPr>
              <w:t>enter into</w:t>
            </w:r>
            <w:proofErr w:type="gramEnd"/>
            <w:r w:rsidRPr="0AB7CF40">
              <w:rPr>
                <w:rFonts w:ascii="Arial" w:eastAsia="Arial" w:hAnsi="Arial" w:cs="Arial"/>
                <w:color w:val="000000" w:themeColor="text1"/>
                <w:sz w:val="18"/>
                <w:szCs w:val="18"/>
                <w:lang w:val="en-GB" w:bidi="en-US"/>
              </w:rPr>
              <w:t xml:space="preserve"> any employment or other contract with the Buyer's </w:t>
            </w:r>
            <w:proofErr w:type="gramStart"/>
            <w:r w:rsidRPr="0AB7CF40">
              <w:rPr>
                <w:rFonts w:ascii="Arial" w:eastAsia="Arial" w:hAnsi="Arial" w:cs="Arial"/>
                <w:color w:val="000000" w:themeColor="text1"/>
                <w:sz w:val="18"/>
                <w:szCs w:val="18"/>
                <w:lang w:val="en-GB" w:bidi="en-US"/>
              </w:rPr>
              <w:t>employees, or</w:t>
            </w:r>
            <w:proofErr w:type="gramEnd"/>
            <w:r w:rsidRPr="0AB7CF40">
              <w:rPr>
                <w:rFonts w:ascii="Arial" w:eastAsia="Arial" w:hAnsi="Arial" w:cs="Arial"/>
                <w:color w:val="000000" w:themeColor="text1"/>
                <w:sz w:val="18"/>
                <w:szCs w:val="18"/>
                <w:lang w:val="en-GB" w:bidi="en-US"/>
              </w:rPr>
              <w:t xml:space="preserve"> use the Buyer's employees for the performance of the Contract on any other basis without the mutual written agreement of the Buyer. Breach of this clause shall be deemed to be a material breach of the </w:t>
            </w:r>
            <w:proofErr w:type="gramStart"/>
            <w:r w:rsidRPr="0AB7CF40">
              <w:rPr>
                <w:rFonts w:ascii="Arial" w:eastAsia="Arial" w:hAnsi="Arial" w:cs="Arial"/>
                <w:color w:val="000000" w:themeColor="text1"/>
                <w:sz w:val="18"/>
                <w:szCs w:val="18"/>
                <w:lang w:val="en-GB" w:bidi="en-US"/>
              </w:rPr>
              <w:t>Contract</w:t>
            </w:r>
            <w:proofErr w:type="gramEnd"/>
            <w:r w:rsidRPr="0AB7CF40">
              <w:rPr>
                <w:rFonts w:ascii="Arial" w:eastAsia="Arial" w:hAnsi="Arial" w:cs="Arial"/>
                <w:color w:val="000000" w:themeColor="text1"/>
                <w:sz w:val="18"/>
                <w:szCs w:val="18"/>
                <w:lang w:val="en-GB" w:bidi="en-US"/>
              </w:rPr>
              <w:t xml:space="preserve"> and the Buyer shall have the right to unilaterally terminate the Contract early in accordance with the procedure set out in the Contract, but this shall not relieve the Supplier of its obligations and liability under the Contract.</w:t>
            </w:r>
          </w:p>
        </w:tc>
      </w:tr>
      <w:tr w:rsidR="007D539B" w14:paraId="252215F6" w14:textId="77777777" w:rsidTr="6BD49CB5">
        <w:tc>
          <w:tcPr>
            <w:tcW w:w="1888" w:type="dxa"/>
            <w:vMerge/>
            <w:tcMar>
              <w:top w:w="28" w:type="dxa"/>
              <w:bottom w:w="28" w:type="dxa"/>
            </w:tcMar>
          </w:tcPr>
          <w:p w14:paraId="72A4A3F9"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1337EE5" w14:textId="316A6DB0" w:rsidR="007D539B" w:rsidRPr="00102492"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Paslaugų teikėjas operatyviai, bet ne vėliau kaip per 1 (vieną) darbo dieną praneša apie šiuos įvykius ar incidentus Pirkėjui, el. paštu </w:t>
            </w:r>
            <w:hyperlink r:id="rId33">
              <w:r w:rsidRPr="0AB7CF40">
                <w:rPr>
                  <w:rStyle w:val="Hyperlink"/>
                  <w:rFonts w:ascii="Arial" w:eastAsia="Arial" w:hAnsi="Arial" w:cs="Arial"/>
                  <w:color w:val="000000" w:themeColor="text1"/>
                  <w:sz w:val="18"/>
                  <w:szCs w:val="18"/>
                </w:rPr>
                <w:t>sauga@ltg.lt</w:t>
              </w:r>
            </w:hyperlink>
            <w:r w:rsidRPr="0AB7CF40">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054" w:type="dxa"/>
            <w:vMerge/>
            <w:tcMar>
              <w:top w:w="28" w:type="dxa"/>
              <w:bottom w:w="28" w:type="dxa"/>
            </w:tcMar>
          </w:tcPr>
          <w:p w14:paraId="1F97DF5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060301A" w14:textId="60B4CBB6"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Supplier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Buyer's or the Supplier's staff, employees or property. The Supplier shall promptly, but no later than within 1 (one) working day, report such events or incidents to the Buyer, by email to </w:t>
            </w:r>
            <w:proofErr w:type="spellStart"/>
            <w:r w:rsidRPr="0AB7CF40">
              <w:rPr>
                <w:rStyle w:val="Hyperlink"/>
                <w:rFonts w:ascii="Arial" w:eastAsia="Arial" w:hAnsi="Arial" w:cs="Arial"/>
                <w:color w:val="000000" w:themeColor="text1"/>
                <w:sz w:val="18"/>
                <w:szCs w:val="18"/>
                <w:lang w:val="en-GB" w:bidi="en-US"/>
              </w:rPr>
              <w:t>sauga@ltg.lt</w:t>
            </w:r>
            <w:proofErr w:type="spellEnd"/>
            <w:r w:rsidRPr="0AB7CF40">
              <w:rPr>
                <w:rStyle w:val="Hyperlink"/>
                <w:rFonts w:ascii="Arial" w:eastAsia="Arial" w:hAnsi="Arial" w:cs="Arial"/>
                <w:color w:val="000000" w:themeColor="text1"/>
                <w:sz w:val="18"/>
                <w:szCs w:val="18"/>
                <w:lang w:val="en-GB" w:bidi="en-US"/>
              </w:rPr>
              <w:t>,</w:t>
            </w:r>
            <w:r w:rsidRPr="0AB7CF40">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7D539B" w14:paraId="6E550135" w14:textId="77777777" w:rsidTr="6BD49CB5">
        <w:tc>
          <w:tcPr>
            <w:tcW w:w="1888" w:type="dxa"/>
            <w:vMerge/>
            <w:tcMar>
              <w:top w:w="28" w:type="dxa"/>
              <w:bottom w:w="28" w:type="dxa"/>
            </w:tcMar>
          </w:tcPr>
          <w:p w14:paraId="27B140E8"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5613C325" w14:textId="6975D29A" w:rsidR="007D539B" w:rsidRPr="00FE648F"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054" w:type="dxa"/>
            <w:vMerge/>
            <w:tcMar>
              <w:top w:w="28" w:type="dxa"/>
              <w:bottom w:w="28" w:type="dxa"/>
            </w:tcMar>
          </w:tcPr>
          <w:p w14:paraId="4F324B7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786ED93" w14:textId="73FCB8CE" w:rsidR="007D539B" w:rsidRPr="00102492"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7D539B" w14:paraId="0E63C6E8" w14:textId="77777777" w:rsidTr="6BD49CB5">
        <w:tc>
          <w:tcPr>
            <w:tcW w:w="1888" w:type="dxa"/>
            <w:vMerge/>
            <w:tcMar>
              <w:top w:w="28" w:type="dxa"/>
              <w:bottom w:w="28" w:type="dxa"/>
            </w:tcMar>
          </w:tcPr>
          <w:p w14:paraId="4E1C422B"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2D234576" w14:textId="676C8CA1" w:rsidR="007D539B" w:rsidRPr="00FE648F"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Tiekėjo privalo raštu kreiptis į Pirkėją, prašydamas leidimo pratęsti sutartinę veiklą, kuris suteikiamas Pirkėjui gavus teigiamus situacijos tyrimo rezultatus ir juos kartu aptarus.</w:t>
            </w:r>
          </w:p>
        </w:tc>
        <w:tc>
          <w:tcPr>
            <w:tcW w:w="2054" w:type="dxa"/>
            <w:vMerge/>
            <w:tcMar>
              <w:top w:w="28" w:type="dxa"/>
              <w:bottom w:w="28" w:type="dxa"/>
            </w:tcMar>
          </w:tcPr>
          <w:p w14:paraId="3D2C918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71D83485" w14:textId="50DD00D1" w:rsidR="007D539B" w:rsidRPr="00FE648F"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Supplier to suspend the provision of the services immediately, but not later than within 3 (three) working hours of receipt of the relevant notification, until the Supplier has ensured the health of persons, safety of employees, and/or traffic safety, and the safety of the environment or the security of the property. Once the causes have been eliminated, the Supplier shall address the Buyer in writing, requesting permission to extend the contractual activity, which shall be granted after the Buyer has received the positive results of the situation investigation and discussed them together.</w:t>
            </w:r>
          </w:p>
        </w:tc>
      </w:tr>
      <w:tr w:rsidR="007D539B" w14:paraId="03DB03A4" w14:textId="77777777" w:rsidTr="6BD49CB5">
        <w:tc>
          <w:tcPr>
            <w:tcW w:w="1888" w:type="dxa"/>
            <w:vMerge/>
            <w:tcMar>
              <w:top w:w="28" w:type="dxa"/>
              <w:bottom w:w="28" w:type="dxa"/>
            </w:tcMar>
          </w:tcPr>
          <w:p w14:paraId="24D27E09"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3A39EB3F" w14:textId="2BF69EBB" w:rsidR="007D539B" w:rsidRPr="00FE648F"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Atliekamos saugos kontrolės ar stebėsenos metu Užsakovui nustačius Pirkėjo vardu užfiksuotų saugos įvykių ar neatitikčių, kurios daro saugai tiesioginį ar netiesioginį poveikį, skaičiaus ar rizikingumo didėjimą, pastebėjus paslaugų blogėjantį saugos lygį, Pirkėjas gali inicijuoti prevencinį susitikimą su Tiekėjui ir (ar) siūlyti jam imtis taisomųjų veiksmų, o esant rizikingiems ar besikartojantiems saugos pažeidimams, taikyti baudas.</w:t>
            </w:r>
          </w:p>
        </w:tc>
        <w:tc>
          <w:tcPr>
            <w:tcW w:w="2054" w:type="dxa"/>
            <w:vMerge/>
            <w:tcMar>
              <w:top w:w="28" w:type="dxa"/>
              <w:bottom w:w="28" w:type="dxa"/>
            </w:tcMar>
          </w:tcPr>
          <w:p w14:paraId="5B02B0C5"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11444A17" w14:textId="5079E2C1" w:rsidR="007D539B" w:rsidRPr="00FE648F"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In the course of safety control or monitoring, if the Buyer detects an increase in the number or severity of safety events or non-conformities recorded on behalf of The Supplier that have a direct or indirect impact on safety, or a deterioration in the level of safety of the services, the Buyer may initiate a preventive meeting with The Supplier and/or propose that The Supplier take corrective action, and, in the case of risky or recurring safety violations, impose fines.</w:t>
            </w:r>
          </w:p>
        </w:tc>
      </w:tr>
      <w:tr w:rsidR="007D539B" w14:paraId="5A49FE6F" w14:textId="77777777" w:rsidTr="6BD49CB5">
        <w:tc>
          <w:tcPr>
            <w:tcW w:w="1888" w:type="dxa"/>
            <w:vMerge/>
            <w:tcMar>
              <w:top w:w="28" w:type="dxa"/>
              <w:bottom w:w="28" w:type="dxa"/>
            </w:tcMar>
          </w:tcPr>
          <w:p w14:paraId="04274F4C"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7319CA3B" w14:textId="0EE01386" w:rsidR="007D539B" w:rsidRPr="00FE648F" w:rsidRDefault="007D539B" w:rsidP="007D539B">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Jei Tiekėjas, teikdamas Paslaugas pagal Sutartį, nesilaiko sulygtų ar (ir) teisės aktų nustatytų saugos reikalavimų, Užsakovas gali taikyti baudas:</w:t>
            </w:r>
          </w:p>
        </w:tc>
        <w:tc>
          <w:tcPr>
            <w:tcW w:w="2054" w:type="dxa"/>
            <w:vMerge/>
            <w:tcMar>
              <w:top w:w="28" w:type="dxa"/>
              <w:bottom w:w="28" w:type="dxa"/>
            </w:tcMar>
          </w:tcPr>
          <w:p w14:paraId="3F703F68"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503D49EE" w14:textId="45E5CA14" w:rsidR="007D539B" w:rsidRPr="00FE648F" w:rsidRDefault="007D539B" w:rsidP="007D539B">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If the Supplier fails to comply with the agreed and/or statutory safety requirements in the provision of Services under the Contract, the Buyer may impose fines:</w:t>
            </w:r>
          </w:p>
        </w:tc>
      </w:tr>
      <w:tr w:rsidR="007D539B" w14:paraId="302537DB" w14:textId="77777777" w:rsidTr="6BD49CB5">
        <w:tc>
          <w:tcPr>
            <w:tcW w:w="1888" w:type="dxa"/>
            <w:vMerge/>
            <w:tcMar>
              <w:top w:w="28" w:type="dxa"/>
              <w:bottom w:w="28" w:type="dxa"/>
            </w:tcMar>
          </w:tcPr>
          <w:p w14:paraId="63B2D365"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5E64B92F" w14:textId="243EBBBC" w:rsidR="007D539B" w:rsidRPr="00FE648F" w:rsidRDefault="007D539B" w:rsidP="007D539B">
            <w:pPr>
              <w:pStyle w:val="ListParagraph"/>
              <w:numPr>
                <w:ilvl w:val="2"/>
                <w:numId w:val="30"/>
              </w:numPr>
              <w:tabs>
                <w:tab w:val="left" w:pos="752"/>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2054" w:type="dxa"/>
            <w:vMerge/>
            <w:tcMar>
              <w:top w:w="28" w:type="dxa"/>
              <w:bottom w:w="28" w:type="dxa"/>
            </w:tcMar>
          </w:tcPr>
          <w:p w14:paraId="592124B4"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789E50E" w14:textId="2F07B082" w:rsidR="007D539B" w:rsidRPr="00FE648F" w:rsidRDefault="007D539B" w:rsidP="007D539B">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eastAsia="Arial" w:hAnsi="Arial" w:cs="Arial"/>
                <w:color w:val="000000" w:themeColor="text1"/>
                <w:sz w:val="18"/>
                <w:szCs w:val="18"/>
                <w:lang w:val="en-GB" w:bidi="en-US"/>
              </w:rPr>
              <w:t>in the course of</w:t>
            </w:r>
            <w:proofErr w:type="gramEnd"/>
            <w:r w:rsidRPr="0AB7CF40">
              <w:rPr>
                <w:rFonts w:ascii="Arial" w:eastAsia="Arial" w:hAnsi="Arial" w:cs="Arial"/>
                <w:color w:val="000000" w:themeColor="text1"/>
                <w:sz w:val="18"/>
                <w:szCs w:val="18"/>
                <w:lang w:val="en-GB" w:bidi="en-US"/>
              </w:rPr>
              <w:t xml:space="preserve"> the provision of the Services, the Supplier will be given a written warning for improper performance of the Contract;</w:t>
            </w:r>
          </w:p>
        </w:tc>
      </w:tr>
      <w:tr w:rsidR="007D539B" w14:paraId="0877C89B" w14:textId="77777777" w:rsidTr="6BD49CB5">
        <w:tc>
          <w:tcPr>
            <w:tcW w:w="1888" w:type="dxa"/>
            <w:vMerge/>
            <w:tcMar>
              <w:top w:w="28" w:type="dxa"/>
              <w:bottom w:w="28" w:type="dxa"/>
            </w:tcMar>
          </w:tcPr>
          <w:p w14:paraId="1EDCAA5F"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280C1E0" w14:textId="193F4F58" w:rsidR="007D539B" w:rsidRPr="00FE648F" w:rsidRDefault="007D539B" w:rsidP="007D539B">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antrą kartą nustačius faktą, kad Paslaugų teikimo metu nesilaikoma šioje sutartyje nustatytų saugos reikalavimų, Tiekėjas įsipareigoja Užsakovui sumokėti 500,00 (penkių šimtų) Eur dydžio baudą už netinkamą Sutarties sąlygų vykdymą;</w:t>
            </w:r>
          </w:p>
        </w:tc>
        <w:tc>
          <w:tcPr>
            <w:tcW w:w="2054" w:type="dxa"/>
            <w:vMerge/>
            <w:tcMar>
              <w:top w:w="28" w:type="dxa"/>
              <w:bottom w:w="28" w:type="dxa"/>
            </w:tcMar>
          </w:tcPr>
          <w:p w14:paraId="709A6D2A"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6F5AC656" w14:textId="2D7F6070" w:rsidR="007D539B" w:rsidRPr="00FE648F" w:rsidRDefault="007D539B" w:rsidP="007D539B">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Supplier shall be liable to pay to the Buyer a fine of EUR 500.00 (five hundred euros) for the improper fulfilment of the terms of the Contract;</w:t>
            </w:r>
          </w:p>
        </w:tc>
      </w:tr>
      <w:tr w:rsidR="007D539B" w14:paraId="3ECE68C4" w14:textId="77777777" w:rsidTr="6BD49CB5">
        <w:tc>
          <w:tcPr>
            <w:tcW w:w="1888" w:type="dxa"/>
            <w:vMerge/>
            <w:tcMar>
              <w:top w:w="28" w:type="dxa"/>
              <w:bottom w:w="28" w:type="dxa"/>
            </w:tcMar>
          </w:tcPr>
          <w:p w14:paraId="7657A36B" w14:textId="77777777" w:rsidR="007D539B" w:rsidRPr="00FE648F" w:rsidRDefault="007D539B" w:rsidP="007D539B">
            <w:pPr>
              <w:ind w:firstLine="567"/>
              <w:jc w:val="both"/>
              <w:rPr>
                <w:rFonts w:ascii="Arial" w:hAnsi="Arial" w:cs="Arial"/>
                <w:b/>
                <w:sz w:val="18"/>
                <w:szCs w:val="18"/>
              </w:rPr>
            </w:pPr>
          </w:p>
        </w:tc>
        <w:tc>
          <w:tcPr>
            <w:tcW w:w="5767" w:type="dxa"/>
            <w:gridSpan w:val="6"/>
            <w:tcMar>
              <w:top w:w="28" w:type="dxa"/>
              <w:bottom w:w="28" w:type="dxa"/>
            </w:tcMar>
          </w:tcPr>
          <w:p w14:paraId="1B253A28" w14:textId="0B7F985C" w:rsidR="007D539B" w:rsidRPr="00FE648F" w:rsidRDefault="007D539B" w:rsidP="007D539B">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Užsakovui baudą (</w:t>
            </w:r>
            <w:proofErr w:type="spellStart"/>
            <w:r w:rsidRPr="0AB7CF40">
              <w:rPr>
                <w:rFonts w:ascii="Arial" w:eastAsia="Arial" w:hAnsi="Arial" w:cs="Arial"/>
                <w:color w:val="000000" w:themeColor="text1"/>
                <w:sz w:val="18"/>
                <w:szCs w:val="18"/>
              </w:rPr>
              <w:t>Bn</w:t>
            </w:r>
            <w:proofErr w:type="spellEnd"/>
            <w:r w:rsidRPr="0AB7CF40">
              <w:rPr>
                <w:rFonts w:ascii="Arial" w:eastAsia="Arial" w:hAnsi="Arial" w:cs="Arial"/>
                <w:color w:val="000000" w:themeColor="text1"/>
                <w:sz w:val="18"/>
                <w:szCs w:val="18"/>
              </w:rPr>
              <w:t>), kuri apskaičiuojama pagal formulę:</w:t>
            </w:r>
          </w:p>
          <w:p w14:paraId="7E34D4CA" w14:textId="77777777" w:rsidR="007D539B" w:rsidRPr="00FE648F" w:rsidRDefault="007D539B" w:rsidP="007D539B">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2054" w:type="dxa"/>
            <w:vMerge/>
            <w:tcMar>
              <w:top w:w="28" w:type="dxa"/>
              <w:bottom w:w="28" w:type="dxa"/>
            </w:tcMar>
          </w:tcPr>
          <w:p w14:paraId="4BD4356E" w14:textId="77777777" w:rsidR="007D539B" w:rsidRPr="00FE648F" w:rsidRDefault="007D539B" w:rsidP="007D539B">
            <w:pPr>
              <w:ind w:firstLine="567"/>
              <w:jc w:val="both"/>
              <w:rPr>
                <w:rFonts w:ascii="Arial" w:hAnsi="Arial" w:cs="Arial"/>
                <w:sz w:val="18"/>
                <w:szCs w:val="18"/>
              </w:rPr>
            </w:pPr>
          </w:p>
        </w:tc>
        <w:tc>
          <w:tcPr>
            <w:tcW w:w="6054" w:type="dxa"/>
            <w:gridSpan w:val="5"/>
            <w:tcMar>
              <w:top w:w="28" w:type="dxa"/>
              <w:bottom w:w="28" w:type="dxa"/>
            </w:tcMar>
          </w:tcPr>
          <w:p w14:paraId="2712941B" w14:textId="3BC00B48" w:rsidR="007D539B" w:rsidRPr="00FE648F" w:rsidRDefault="007D539B" w:rsidP="007D539B">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Supplier undertakes to pay to the Buyer a fine (Bn) for failure to comply with the terms of the Contract, calculated in accordance with the following formula:</w:t>
            </w:r>
          </w:p>
          <w:p w14:paraId="0EC88CCE" w14:textId="77777777" w:rsidR="007D539B" w:rsidRPr="00FE648F" w:rsidRDefault="007D539B" w:rsidP="007D539B">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x 2, where </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is the amount of the fine imposed in the last case.</w:t>
            </w:r>
          </w:p>
        </w:tc>
      </w:tr>
      <w:tr w:rsidR="007D539B" w14:paraId="784B7DFD" w14:textId="77777777" w:rsidTr="6BD49CB5">
        <w:trPr>
          <w:trHeight w:val="236"/>
        </w:trPr>
        <w:tc>
          <w:tcPr>
            <w:tcW w:w="1888" w:type="dxa"/>
            <w:vMerge/>
            <w:tcMar>
              <w:top w:w="28" w:type="dxa"/>
              <w:bottom w:w="28" w:type="dxa"/>
            </w:tcMar>
          </w:tcPr>
          <w:p w14:paraId="0F960E4F" w14:textId="77777777" w:rsidR="007D539B" w:rsidRPr="00FE648F" w:rsidRDefault="007D539B" w:rsidP="007D539B">
            <w:pPr>
              <w:ind w:firstLine="567"/>
              <w:jc w:val="both"/>
              <w:rPr>
                <w:rFonts w:ascii="Arial" w:hAnsi="Arial" w:cs="Arial"/>
                <w:b/>
                <w:sz w:val="18"/>
                <w:szCs w:val="18"/>
              </w:rPr>
            </w:pPr>
          </w:p>
        </w:tc>
        <w:tc>
          <w:tcPr>
            <w:tcW w:w="5767" w:type="dxa"/>
            <w:gridSpan w:val="6"/>
            <w:tcBorders>
              <w:bottom w:val="single" w:sz="4" w:space="0" w:color="auto"/>
            </w:tcBorders>
            <w:tcMar>
              <w:top w:w="28" w:type="dxa"/>
              <w:bottom w:w="28" w:type="dxa"/>
            </w:tcMar>
          </w:tcPr>
          <w:p w14:paraId="0AAF9DC8" w14:textId="60DD7319" w:rsidR="007D539B" w:rsidRPr="00FE648F" w:rsidRDefault="007D539B" w:rsidP="007D539B">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2054" w:type="dxa"/>
            <w:vMerge/>
            <w:tcMar>
              <w:top w:w="28" w:type="dxa"/>
              <w:bottom w:w="28" w:type="dxa"/>
            </w:tcMar>
          </w:tcPr>
          <w:p w14:paraId="0E44B429" w14:textId="77777777" w:rsidR="007D539B" w:rsidRPr="00FE648F" w:rsidRDefault="007D539B" w:rsidP="007D539B">
            <w:pPr>
              <w:ind w:firstLine="567"/>
              <w:jc w:val="both"/>
              <w:rPr>
                <w:rFonts w:ascii="Arial" w:hAnsi="Arial" w:cs="Arial"/>
                <w:sz w:val="18"/>
                <w:szCs w:val="18"/>
              </w:rPr>
            </w:pPr>
          </w:p>
        </w:tc>
        <w:tc>
          <w:tcPr>
            <w:tcW w:w="6054" w:type="dxa"/>
            <w:gridSpan w:val="5"/>
            <w:tcBorders>
              <w:bottom w:val="single" w:sz="4" w:space="0" w:color="auto"/>
            </w:tcBorders>
            <w:tcMar>
              <w:top w:w="28" w:type="dxa"/>
              <w:bottom w:w="28" w:type="dxa"/>
            </w:tcMar>
          </w:tcPr>
          <w:p w14:paraId="7CC04CB4" w14:textId="07540592" w:rsidR="007D539B" w:rsidRPr="00FE648F" w:rsidRDefault="007D539B" w:rsidP="007D539B">
            <w:pPr>
              <w:pStyle w:val="ListParagraph"/>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payment of a penalty or the giving of a notice shall not exempt the Supplier from indemnifying the Buyer for any loss suffered by the Buyer </w:t>
            </w:r>
            <w:proofErr w:type="gramStart"/>
            <w:r w:rsidRPr="0AB7CF40">
              <w:rPr>
                <w:rFonts w:ascii="Arial" w:eastAsia="Arial" w:hAnsi="Arial" w:cs="Arial"/>
                <w:color w:val="000000" w:themeColor="text1"/>
                <w:sz w:val="18"/>
                <w:szCs w:val="18"/>
                <w:lang w:val="en-GB" w:bidi="en-US"/>
              </w:rPr>
              <w:t>as a result of</w:t>
            </w:r>
            <w:proofErr w:type="gramEnd"/>
            <w:r w:rsidRPr="0AB7CF40">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7D539B" w14:paraId="736E6790" w14:textId="77777777" w:rsidTr="6BD49CB5">
        <w:tc>
          <w:tcPr>
            <w:tcW w:w="1888" w:type="dxa"/>
            <w:tcMar>
              <w:top w:w="28" w:type="dxa"/>
              <w:bottom w:w="28" w:type="dxa"/>
            </w:tcMar>
          </w:tcPr>
          <w:p w14:paraId="032D42A2" w14:textId="77777777" w:rsidR="007D539B" w:rsidRPr="00FE648F" w:rsidRDefault="007D539B" w:rsidP="007D539B">
            <w:pPr>
              <w:ind w:firstLine="22"/>
              <w:jc w:val="both"/>
              <w:rPr>
                <w:rFonts w:ascii="Arial" w:hAnsi="Arial" w:cs="Arial"/>
                <w:sz w:val="18"/>
                <w:szCs w:val="18"/>
              </w:rPr>
            </w:pPr>
            <w:r w:rsidRPr="00FE648F">
              <w:rPr>
                <w:rFonts w:ascii="Arial" w:hAnsi="Arial" w:cs="Arial"/>
                <w:b/>
                <w:sz w:val="18"/>
                <w:szCs w:val="18"/>
              </w:rPr>
              <w:t>14.4.</w:t>
            </w:r>
          </w:p>
        </w:tc>
        <w:tc>
          <w:tcPr>
            <w:tcW w:w="5767" w:type="dxa"/>
            <w:gridSpan w:val="6"/>
            <w:tcMar>
              <w:top w:w="28" w:type="dxa"/>
              <w:bottom w:w="28" w:type="dxa"/>
            </w:tcMar>
          </w:tcPr>
          <w:p w14:paraId="7A61EDBB" w14:textId="62D925FB" w:rsidR="007D539B" w:rsidRPr="00FE648F" w:rsidRDefault="007D539B" w:rsidP="007D539B">
            <w:pPr>
              <w:jc w:val="both"/>
              <w:rPr>
                <w:rFonts w:ascii="Arial" w:hAnsi="Arial" w:cs="Arial"/>
                <w:sz w:val="18"/>
                <w:szCs w:val="18"/>
              </w:rPr>
            </w:pPr>
            <w:r>
              <w:rPr>
                <w:rFonts w:ascii="Arial" w:hAnsi="Arial" w:cs="Arial"/>
                <w:sz w:val="18"/>
                <w:szCs w:val="18"/>
              </w:rPr>
              <w:t>-</w:t>
            </w:r>
          </w:p>
        </w:tc>
        <w:tc>
          <w:tcPr>
            <w:tcW w:w="2054" w:type="dxa"/>
            <w:tcMar>
              <w:top w:w="28" w:type="dxa"/>
              <w:bottom w:w="28" w:type="dxa"/>
            </w:tcMar>
          </w:tcPr>
          <w:p w14:paraId="19EA1793"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14.4.</w:t>
            </w:r>
          </w:p>
        </w:tc>
        <w:tc>
          <w:tcPr>
            <w:tcW w:w="6054" w:type="dxa"/>
            <w:gridSpan w:val="5"/>
            <w:tcMar>
              <w:top w:w="28" w:type="dxa"/>
              <w:bottom w:w="28" w:type="dxa"/>
            </w:tcMar>
          </w:tcPr>
          <w:p w14:paraId="44971787" w14:textId="03600E66" w:rsidR="007D539B" w:rsidRPr="00FE648F" w:rsidRDefault="007D539B" w:rsidP="007D539B">
            <w:pPr>
              <w:jc w:val="both"/>
              <w:rPr>
                <w:rFonts w:ascii="Arial" w:hAnsi="Arial" w:cs="Arial"/>
                <w:sz w:val="18"/>
                <w:szCs w:val="18"/>
              </w:rPr>
            </w:pPr>
            <w:r>
              <w:rPr>
                <w:rFonts w:ascii="Arial" w:hAnsi="Arial" w:cs="Arial"/>
                <w:sz w:val="18"/>
                <w:szCs w:val="18"/>
              </w:rPr>
              <w:t>-</w:t>
            </w:r>
          </w:p>
        </w:tc>
      </w:tr>
      <w:tr w:rsidR="007D539B" w14:paraId="4F9B38B6" w14:textId="77777777" w:rsidTr="6BD49CB5">
        <w:tc>
          <w:tcPr>
            <w:tcW w:w="1888" w:type="dxa"/>
            <w:tcMar>
              <w:top w:w="28" w:type="dxa"/>
              <w:bottom w:w="28" w:type="dxa"/>
            </w:tcMar>
          </w:tcPr>
          <w:p w14:paraId="6D87F120" w14:textId="77777777" w:rsidR="007D539B" w:rsidRPr="00FE648F" w:rsidRDefault="007D539B" w:rsidP="007D539B">
            <w:pPr>
              <w:ind w:firstLine="22"/>
              <w:jc w:val="both"/>
              <w:rPr>
                <w:rFonts w:ascii="Arial" w:hAnsi="Arial" w:cs="Arial"/>
                <w:sz w:val="18"/>
                <w:szCs w:val="18"/>
              </w:rPr>
            </w:pPr>
            <w:r w:rsidRPr="00FE648F">
              <w:rPr>
                <w:rFonts w:ascii="Arial" w:hAnsi="Arial" w:cs="Arial"/>
                <w:b/>
                <w:sz w:val="18"/>
                <w:szCs w:val="18"/>
              </w:rPr>
              <w:t>14.5.</w:t>
            </w:r>
          </w:p>
        </w:tc>
        <w:tc>
          <w:tcPr>
            <w:tcW w:w="5767" w:type="dxa"/>
            <w:gridSpan w:val="6"/>
            <w:tcMar>
              <w:top w:w="28" w:type="dxa"/>
              <w:bottom w:w="28" w:type="dxa"/>
            </w:tcMar>
          </w:tcPr>
          <w:p w14:paraId="133A5589" w14:textId="3F92F223" w:rsidR="007D539B" w:rsidRPr="00FE648F" w:rsidRDefault="007D539B" w:rsidP="007D539B">
            <w:pPr>
              <w:jc w:val="both"/>
              <w:rPr>
                <w:rFonts w:ascii="Arial" w:hAnsi="Arial" w:cs="Arial"/>
                <w:sz w:val="18"/>
                <w:szCs w:val="18"/>
              </w:rPr>
            </w:pPr>
            <w:r>
              <w:rPr>
                <w:rFonts w:ascii="Arial" w:hAnsi="Arial" w:cs="Arial"/>
                <w:sz w:val="18"/>
                <w:szCs w:val="18"/>
              </w:rPr>
              <w:t>-</w:t>
            </w:r>
          </w:p>
        </w:tc>
        <w:tc>
          <w:tcPr>
            <w:tcW w:w="2054" w:type="dxa"/>
            <w:tcMar>
              <w:top w:w="28" w:type="dxa"/>
              <w:bottom w:w="28" w:type="dxa"/>
            </w:tcMar>
          </w:tcPr>
          <w:p w14:paraId="3FF01474"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14.5.</w:t>
            </w:r>
          </w:p>
        </w:tc>
        <w:tc>
          <w:tcPr>
            <w:tcW w:w="6054" w:type="dxa"/>
            <w:gridSpan w:val="5"/>
            <w:tcMar>
              <w:top w:w="28" w:type="dxa"/>
              <w:bottom w:w="28" w:type="dxa"/>
            </w:tcMar>
          </w:tcPr>
          <w:p w14:paraId="784D7C01" w14:textId="1714FED4" w:rsidR="007D539B" w:rsidRPr="00FE648F" w:rsidRDefault="007D539B" w:rsidP="007D539B">
            <w:pPr>
              <w:jc w:val="both"/>
              <w:rPr>
                <w:rFonts w:ascii="Arial" w:hAnsi="Arial" w:cs="Arial"/>
                <w:sz w:val="18"/>
                <w:szCs w:val="18"/>
              </w:rPr>
            </w:pPr>
            <w:r>
              <w:rPr>
                <w:rFonts w:ascii="Arial" w:hAnsi="Arial" w:cs="Arial"/>
                <w:sz w:val="18"/>
                <w:szCs w:val="18"/>
              </w:rPr>
              <w:t>-</w:t>
            </w:r>
          </w:p>
        </w:tc>
      </w:tr>
      <w:tr w:rsidR="007D539B" w14:paraId="19F19AF4" w14:textId="77777777" w:rsidTr="6BD49CB5">
        <w:tc>
          <w:tcPr>
            <w:tcW w:w="7655" w:type="dxa"/>
            <w:gridSpan w:val="7"/>
            <w:tcMar>
              <w:top w:w="28" w:type="dxa"/>
              <w:bottom w:w="28" w:type="dxa"/>
            </w:tcMar>
          </w:tcPr>
          <w:p w14:paraId="10DB6BD2"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8108" w:type="dxa"/>
            <w:gridSpan w:val="6"/>
            <w:tcMar>
              <w:top w:w="28" w:type="dxa"/>
              <w:bottom w:w="28" w:type="dxa"/>
            </w:tcMar>
          </w:tcPr>
          <w:p w14:paraId="4CC418A0"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7D539B" w14:paraId="2D8A31F6" w14:textId="77777777" w:rsidTr="6BD49CB5">
        <w:tc>
          <w:tcPr>
            <w:tcW w:w="1888" w:type="dxa"/>
            <w:tcMar>
              <w:top w:w="28" w:type="dxa"/>
              <w:bottom w:w="28" w:type="dxa"/>
            </w:tcMar>
          </w:tcPr>
          <w:p w14:paraId="64D23A89" w14:textId="77777777" w:rsidR="007D539B" w:rsidRPr="00FE648F" w:rsidRDefault="007D539B" w:rsidP="007D539B">
            <w:pPr>
              <w:ind w:firstLine="32"/>
              <w:jc w:val="both"/>
              <w:rPr>
                <w:rFonts w:ascii="Arial" w:hAnsi="Arial" w:cs="Arial"/>
                <w:sz w:val="18"/>
                <w:szCs w:val="18"/>
              </w:rPr>
            </w:pPr>
            <w:r w:rsidRPr="00FE648F">
              <w:rPr>
                <w:rFonts w:ascii="Arial" w:hAnsi="Arial" w:cs="Arial"/>
                <w:b/>
                <w:sz w:val="18"/>
                <w:szCs w:val="18"/>
              </w:rPr>
              <w:t>15.1. Priedas Nr. 1</w:t>
            </w:r>
          </w:p>
        </w:tc>
        <w:tc>
          <w:tcPr>
            <w:tcW w:w="5767" w:type="dxa"/>
            <w:gridSpan w:val="6"/>
            <w:tcMar>
              <w:top w:w="28" w:type="dxa"/>
              <w:bottom w:w="28" w:type="dxa"/>
            </w:tcMar>
          </w:tcPr>
          <w:p w14:paraId="701C86F0"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Tiekėjo paraiška, pasiūlymas;</w:t>
            </w:r>
          </w:p>
        </w:tc>
        <w:tc>
          <w:tcPr>
            <w:tcW w:w="2054" w:type="dxa"/>
            <w:tcMar>
              <w:top w:w="28" w:type="dxa"/>
              <w:bottom w:w="28" w:type="dxa"/>
            </w:tcMar>
          </w:tcPr>
          <w:p w14:paraId="117197FB"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6054" w:type="dxa"/>
            <w:gridSpan w:val="5"/>
            <w:tcMar>
              <w:top w:w="28" w:type="dxa"/>
              <w:bottom w:w="28" w:type="dxa"/>
            </w:tcMar>
          </w:tcPr>
          <w:p w14:paraId="4DE03626" w14:textId="77777777" w:rsidR="007D539B" w:rsidRPr="00FE648F" w:rsidRDefault="007D539B" w:rsidP="007D539B">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7D539B" w14:paraId="1456B160" w14:textId="77777777" w:rsidTr="6BD49CB5">
        <w:tc>
          <w:tcPr>
            <w:tcW w:w="1888" w:type="dxa"/>
            <w:tcMar>
              <w:top w:w="28" w:type="dxa"/>
              <w:bottom w:w="28" w:type="dxa"/>
            </w:tcMar>
          </w:tcPr>
          <w:p w14:paraId="29AB8242" w14:textId="77777777" w:rsidR="007D539B" w:rsidRPr="00FE648F" w:rsidRDefault="007D539B" w:rsidP="007D539B">
            <w:pPr>
              <w:ind w:firstLine="32"/>
              <w:jc w:val="both"/>
              <w:rPr>
                <w:rFonts w:ascii="Arial" w:hAnsi="Arial" w:cs="Arial"/>
                <w:sz w:val="18"/>
                <w:szCs w:val="18"/>
              </w:rPr>
            </w:pPr>
            <w:r w:rsidRPr="00FE648F">
              <w:rPr>
                <w:rFonts w:ascii="Arial" w:hAnsi="Arial" w:cs="Arial"/>
                <w:b/>
                <w:sz w:val="18"/>
                <w:szCs w:val="18"/>
              </w:rPr>
              <w:t>15.2. Priedas Nr. 2</w:t>
            </w:r>
          </w:p>
        </w:tc>
        <w:tc>
          <w:tcPr>
            <w:tcW w:w="5767" w:type="dxa"/>
            <w:gridSpan w:val="6"/>
            <w:tcMar>
              <w:top w:w="28" w:type="dxa"/>
              <w:bottom w:w="28" w:type="dxa"/>
            </w:tcMar>
          </w:tcPr>
          <w:p w14:paraId="33B0FA4A"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Techninė specifikacija;</w:t>
            </w:r>
          </w:p>
        </w:tc>
        <w:tc>
          <w:tcPr>
            <w:tcW w:w="2054" w:type="dxa"/>
            <w:tcMar>
              <w:top w:w="28" w:type="dxa"/>
              <w:bottom w:w="28" w:type="dxa"/>
            </w:tcMar>
          </w:tcPr>
          <w:p w14:paraId="277EBA55"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6054" w:type="dxa"/>
            <w:gridSpan w:val="5"/>
            <w:tcMar>
              <w:top w:w="28" w:type="dxa"/>
              <w:bottom w:w="28" w:type="dxa"/>
            </w:tcMar>
          </w:tcPr>
          <w:p w14:paraId="43BF135D" w14:textId="77777777" w:rsidR="007D539B" w:rsidRPr="00FE648F" w:rsidRDefault="007D539B" w:rsidP="007D539B">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7D539B" w14:paraId="5C119631" w14:textId="77777777" w:rsidTr="6BD49CB5">
        <w:tc>
          <w:tcPr>
            <w:tcW w:w="1888" w:type="dxa"/>
            <w:tcMar>
              <w:top w:w="28" w:type="dxa"/>
              <w:bottom w:w="28" w:type="dxa"/>
            </w:tcMar>
          </w:tcPr>
          <w:p w14:paraId="5CDF7A81" w14:textId="77777777" w:rsidR="007D539B" w:rsidRPr="00FE648F" w:rsidRDefault="007D539B" w:rsidP="007D539B">
            <w:pPr>
              <w:ind w:firstLine="32"/>
              <w:jc w:val="both"/>
              <w:rPr>
                <w:rFonts w:ascii="Arial" w:hAnsi="Arial" w:cs="Arial"/>
                <w:sz w:val="18"/>
                <w:szCs w:val="18"/>
              </w:rPr>
            </w:pPr>
            <w:r w:rsidRPr="00FE648F">
              <w:rPr>
                <w:rFonts w:ascii="Arial" w:hAnsi="Arial" w:cs="Arial"/>
                <w:b/>
                <w:sz w:val="18"/>
                <w:szCs w:val="18"/>
              </w:rPr>
              <w:t>15.3. Priedas Nr. 3</w:t>
            </w:r>
          </w:p>
        </w:tc>
        <w:tc>
          <w:tcPr>
            <w:tcW w:w="5767" w:type="dxa"/>
            <w:gridSpan w:val="6"/>
            <w:tcMar>
              <w:top w:w="28" w:type="dxa"/>
              <w:bottom w:w="28" w:type="dxa"/>
            </w:tcMar>
          </w:tcPr>
          <w:p w14:paraId="046B7D69" w14:textId="77777777" w:rsidR="007D539B" w:rsidRPr="00FE648F" w:rsidRDefault="007D539B" w:rsidP="007D539B">
            <w:pPr>
              <w:jc w:val="both"/>
              <w:rPr>
                <w:rFonts w:ascii="Arial" w:hAnsi="Arial" w:cs="Arial"/>
                <w:sz w:val="18"/>
                <w:szCs w:val="18"/>
              </w:rPr>
            </w:pPr>
            <w:r w:rsidRPr="00FE648F">
              <w:rPr>
                <w:rFonts w:ascii="Arial" w:hAnsi="Arial" w:cs="Arial"/>
                <w:iCs/>
                <w:sz w:val="18"/>
                <w:szCs w:val="18"/>
              </w:rPr>
              <w:t>Sutarties BS;</w:t>
            </w:r>
          </w:p>
        </w:tc>
        <w:tc>
          <w:tcPr>
            <w:tcW w:w="2054" w:type="dxa"/>
            <w:tcMar>
              <w:top w:w="28" w:type="dxa"/>
              <w:bottom w:w="28" w:type="dxa"/>
            </w:tcMar>
          </w:tcPr>
          <w:p w14:paraId="2AB6D0C1"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6054" w:type="dxa"/>
            <w:gridSpan w:val="5"/>
            <w:tcMar>
              <w:top w:w="28" w:type="dxa"/>
              <w:bottom w:w="28" w:type="dxa"/>
            </w:tcMar>
          </w:tcPr>
          <w:p w14:paraId="42734B03" w14:textId="77777777" w:rsidR="007D539B" w:rsidRPr="00FE648F" w:rsidRDefault="007D539B" w:rsidP="007D539B">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7D539B" w14:paraId="44DB1686" w14:textId="77777777" w:rsidTr="6BD49CB5">
        <w:tc>
          <w:tcPr>
            <w:tcW w:w="1888" w:type="dxa"/>
            <w:tcMar>
              <w:top w:w="28" w:type="dxa"/>
              <w:bottom w:w="28" w:type="dxa"/>
            </w:tcMar>
          </w:tcPr>
          <w:p w14:paraId="29BBC96B" w14:textId="77777777" w:rsidR="007D539B" w:rsidRPr="00FE648F" w:rsidRDefault="007D539B" w:rsidP="007D539B">
            <w:pPr>
              <w:ind w:firstLine="32"/>
              <w:jc w:val="both"/>
              <w:rPr>
                <w:rFonts w:ascii="Arial" w:hAnsi="Arial" w:cs="Arial"/>
                <w:b/>
                <w:sz w:val="18"/>
                <w:szCs w:val="18"/>
              </w:rPr>
            </w:pPr>
            <w:r w:rsidRPr="00FE648F">
              <w:rPr>
                <w:rFonts w:ascii="Arial" w:hAnsi="Arial" w:cs="Arial"/>
                <w:b/>
                <w:sz w:val="18"/>
                <w:szCs w:val="18"/>
              </w:rPr>
              <w:t>15.4. Priedas Nr. 4</w:t>
            </w:r>
          </w:p>
        </w:tc>
        <w:tc>
          <w:tcPr>
            <w:tcW w:w="5767" w:type="dxa"/>
            <w:gridSpan w:val="6"/>
            <w:tcMar>
              <w:top w:w="28" w:type="dxa"/>
              <w:bottom w:w="28" w:type="dxa"/>
            </w:tcMar>
          </w:tcPr>
          <w:p w14:paraId="242ACBC4" w14:textId="77777777" w:rsidR="007D539B" w:rsidRPr="00FE648F" w:rsidRDefault="007D539B" w:rsidP="007D539B">
            <w:pPr>
              <w:jc w:val="both"/>
              <w:rPr>
                <w:rFonts w:ascii="Arial" w:hAnsi="Arial" w:cs="Arial"/>
                <w:sz w:val="18"/>
                <w:szCs w:val="18"/>
              </w:rPr>
            </w:pPr>
            <w:r>
              <w:rPr>
                <w:rFonts w:ascii="Arial" w:hAnsi="Arial" w:cs="Arial"/>
                <w:iCs/>
                <w:sz w:val="18"/>
                <w:szCs w:val="18"/>
              </w:rPr>
              <w:t>Įkainių perskaičiavimo taisyklės;</w:t>
            </w:r>
          </w:p>
        </w:tc>
        <w:tc>
          <w:tcPr>
            <w:tcW w:w="2054" w:type="dxa"/>
            <w:tcMar>
              <w:top w:w="28" w:type="dxa"/>
              <w:bottom w:w="28" w:type="dxa"/>
            </w:tcMar>
          </w:tcPr>
          <w:p w14:paraId="18D7D308" w14:textId="77777777" w:rsidR="007D539B" w:rsidRPr="00FE648F" w:rsidRDefault="007D539B" w:rsidP="007D539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6054" w:type="dxa"/>
            <w:gridSpan w:val="5"/>
            <w:tcMar>
              <w:top w:w="28" w:type="dxa"/>
              <w:bottom w:w="28" w:type="dxa"/>
            </w:tcMar>
          </w:tcPr>
          <w:p w14:paraId="2AC78F8E" w14:textId="77777777" w:rsidR="007D539B" w:rsidRPr="00FE648F" w:rsidRDefault="007D539B" w:rsidP="007D539B">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7D539B" w14:paraId="79733B4B" w14:textId="77777777" w:rsidTr="6BD49CB5">
        <w:tc>
          <w:tcPr>
            <w:tcW w:w="1888" w:type="dxa"/>
            <w:tcMar>
              <w:top w:w="28" w:type="dxa"/>
              <w:bottom w:w="28" w:type="dxa"/>
            </w:tcMar>
          </w:tcPr>
          <w:p w14:paraId="23FBE7A7" w14:textId="77777777" w:rsidR="007D539B" w:rsidRPr="00FE648F" w:rsidRDefault="007D539B" w:rsidP="007D539B">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767" w:type="dxa"/>
            <w:gridSpan w:val="6"/>
            <w:tcMar>
              <w:top w:w="28" w:type="dxa"/>
              <w:bottom w:w="28" w:type="dxa"/>
            </w:tcMar>
          </w:tcPr>
          <w:p w14:paraId="11F2A466" w14:textId="77777777" w:rsidR="007D539B" w:rsidRPr="00FE648F" w:rsidRDefault="007D539B" w:rsidP="007D539B">
            <w:pPr>
              <w:jc w:val="both"/>
              <w:rPr>
                <w:rFonts w:ascii="Arial" w:hAnsi="Arial" w:cs="Arial"/>
                <w:sz w:val="18"/>
                <w:szCs w:val="18"/>
              </w:rPr>
            </w:pPr>
            <w:r w:rsidRPr="00FE648F">
              <w:rPr>
                <w:rFonts w:ascii="Arial" w:hAnsi="Arial" w:cs="Arial"/>
                <w:sz w:val="18"/>
                <w:szCs w:val="18"/>
              </w:rPr>
              <w:t>Konfidencialumo sutartis;</w:t>
            </w:r>
          </w:p>
        </w:tc>
        <w:tc>
          <w:tcPr>
            <w:tcW w:w="2054" w:type="dxa"/>
            <w:tcMar>
              <w:top w:w="28" w:type="dxa"/>
              <w:bottom w:w="28" w:type="dxa"/>
            </w:tcMar>
          </w:tcPr>
          <w:p w14:paraId="24998F69"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5</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5</w:t>
            </w:r>
          </w:p>
        </w:tc>
        <w:tc>
          <w:tcPr>
            <w:tcW w:w="6054" w:type="dxa"/>
            <w:gridSpan w:val="5"/>
            <w:tcMar>
              <w:top w:w="28" w:type="dxa"/>
              <w:bottom w:w="28" w:type="dxa"/>
            </w:tcMar>
          </w:tcPr>
          <w:p w14:paraId="321F6505" w14:textId="77777777" w:rsidR="007D539B" w:rsidRPr="00FE648F" w:rsidRDefault="007D539B" w:rsidP="007D539B">
            <w:pPr>
              <w:jc w:val="both"/>
              <w:rPr>
                <w:rFonts w:ascii="Arial" w:hAnsi="Arial" w:cs="Arial"/>
                <w:sz w:val="18"/>
                <w:szCs w:val="18"/>
              </w:rPr>
            </w:pPr>
            <w:r w:rsidRPr="00FE648F">
              <w:rPr>
                <w:rFonts w:ascii="Arial" w:eastAsia="Arial" w:hAnsi="Arial" w:cs="Arial"/>
                <w:sz w:val="18"/>
                <w:szCs w:val="18"/>
                <w:lang w:val="en-GB" w:bidi="en-US"/>
              </w:rPr>
              <w:t>Confidentiality Agreement;</w:t>
            </w:r>
          </w:p>
        </w:tc>
      </w:tr>
      <w:tr w:rsidR="007D539B" w14:paraId="67842EEB" w14:textId="77777777" w:rsidTr="6BD49CB5">
        <w:trPr>
          <w:trHeight w:val="448"/>
        </w:trPr>
        <w:tc>
          <w:tcPr>
            <w:tcW w:w="1888" w:type="dxa"/>
            <w:tcMar>
              <w:top w:w="28" w:type="dxa"/>
              <w:bottom w:w="28" w:type="dxa"/>
            </w:tcMar>
          </w:tcPr>
          <w:p w14:paraId="54B69B37" w14:textId="77777777" w:rsidR="007D539B" w:rsidRPr="00FE648F" w:rsidRDefault="007D539B" w:rsidP="007D539B">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6</w:t>
            </w:r>
            <w:r w:rsidRPr="00FE648F">
              <w:rPr>
                <w:rFonts w:ascii="Arial" w:hAnsi="Arial" w:cs="Arial"/>
                <w:b/>
                <w:sz w:val="18"/>
                <w:szCs w:val="18"/>
              </w:rPr>
              <w:t xml:space="preserve">. Priedas Nr. </w:t>
            </w:r>
            <w:r>
              <w:rPr>
                <w:rFonts w:ascii="Arial" w:hAnsi="Arial" w:cs="Arial"/>
                <w:b/>
                <w:sz w:val="18"/>
                <w:szCs w:val="18"/>
              </w:rPr>
              <w:t>6</w:t>
            </w:r>
          </w:p>
        </w:tc>
        <w:tc>
          <w:tcPr>
            <w:tcW w:w="5767" w:type="dxa"/>
            <w:gridSpan w:val="6"/>
            <w:tcMar>
              <w:top w:w="28" w:type="dxa"/>
              <w:bottom w:w="28" w:type="dxa"/>
            </w:tcMar>
          </w:tcPr>
          <w:p w14:paraId="7C6D6744" w14:textId="5327C737" w:rsidR="007D539B" w:rsidRPr="00FE648F" w:rsidRDefault="007D539B" w:rsidP="007D539B">
            <w:pPr>
              <w:jc w:val="both"/>
              <w:rPr>
                <w:rFonts w:ascii="Arial" w:hAnsi="Arial" w:cs="Arial"/>
                <w:iCs/>
                <w:sz w:val="18"/>
                <w:szCs w:val="18"/>
              </w:rPr>
            </w:pPr>
            <w:r w:rsidRPr="00FE648F">
              <w:rPr>
                <w:rFonts w:ascii="Arial" w:hAnsi="Arial" w:cs="Arial"/>
                <w:sz w:val="18"/>
                <w:szCs w:val="18"/>
              </w:rPr>
              <w:t>Sutarties įvykdymo užtikrinimas, pridedamas po Sutarties pasirašymo (originalas saugomas________);</w:t>
            </w:r>
          </w:p>
        </w:tc>
        <w:tc>
          <w:tcPr>
            <w:tcW w:w="2054" w:type="dxa"/>
            <w:tcMar>
              <w:top w:w="28" w:type="dxa"/>
              <w:bottom w:w="28" w:type="dxa"/>
            </w:tcMar>
          </w:tcPr>
          <w:p w14:paraId="0C1F9730"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6</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6</w:t>
            </w:r>
          </w:p>
        </w:tc>
        <w:tc>
          <w:tcPr>
            <w:tcW w:w="6054" w:type="dxa"/>
            <w:gridSpan w:val="5"/>
            <w:tcMar>
              <w:top w:w="28" w:type="dxa"/>
              <w:bottom w:w="28" w:type="dxa"/>
            </w:tcMar>
          </w:tcPr>
          <w:p w14:paraId="32F7CD1A" w14:textId="516E5A7A" w:rsidR="007D539B" w:rsidRPr="00FE648F" w:rsidRDefault="007D539B" w:rsidP="007D539B">
            <w:pPr>
              <w:jc w:val="both"/>
              <w:rPr>
                <w:rFonts w:ascii="Arial" w:hAnsi="Arial" w:cs="Arial"/>
                <w:iCs/>
                <w:sz w:val="18"/>
                <w:szCs w:val="18"/>
                <w:lang w:val="en-GB"/>
              </w:rPr>
            </w:pPr>
            <w:r w:rsidRPr="00FE648F">
              <w:rPr>
                <w:rFonts w:ascii="Arial" w:eastAsia="Arial" w:hAnsi="Arial" w:cs="Arial"/>
                <w:sz w:val="18"/>
                <w:szCs w:val="18"/>
                <w:lang w:val="en-GB" w:bidi="en-US"/>
              </w:rPr>
              <w:t xml:space="preserve">Contract Performance Security, to be attached after signature of the Contract (original on file at________); </w:t>
            </w:r>
          </w:p>
        </w:tc>
      </w:tr>
      <w:tr w:rsidR="007D539B" w14:paraId="3CC90148" w14:textId="77777777" w:rsidTr="6BD49CB5">
        <w:tc>
          <w:tcPr>
            <w:tcW w:w="1888" w:type="dxa"/>
            <w:tcMar>
              <w:top w:w="28" w:type="dxa"/>
              <w:bottom w:w="28" w:type="dxa"/>
            </w:tcMar>
          </w:tcPr>
          <w:p w14:paraId="5508CA5B" w14:textId="77777777" w:rsidR="007D539B" w:rsidRPr="00FE648F" w:rsidRDefault="007D539B" w:rsidP="007D539B">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7</w:t>
            </w:r>
            <w:r w:rsidRPr="00FE648F">
              <w:rPr>
                <w:rFonts w:ascii="Arial" w:hAnsi="Arial" w:cs="Arial"/>
                <w:b/>
                <w:sz w:val="18"/>
                <w:szCs w:val="18"/>
              </w:rPr>
              <w:t xml:space="preserve">. Priedas Nr. </w:t>
            </w:r>
            <w:r>
              <w:rPr>
                <w:rFonts w:ascii="Arial" w:hAnsi="Arial" w:cs="Arial"/>
                <w:b/>
                <w:sz w:val="18"/>
                <w:szCs w:val="18"/>
              </w:rPr>
              <w:t>7</w:t>
            </w:r>
          </w:p>
        </w:tc>
        <w:tc>
          <w:tcPr>
            <w:tcW w:w="5767" w:type="dxa"/>
            <w:gridSpan w:val="6"/>
            <w:tcMar>
              <w:top w:w="28" w:type="dxa"/>
              <w:bottom w:w="28" w:type="dxa"/>
            </w:tcMar>
          </w:tcPr>
          <w:p w14:paraId="4D47EEDB" w14:textId="6EA1228B" w:rsidR="007D539B" w:rsidRPr="00FE648F" w:rsidRDefault="007D539B" w:rsidP="007D539B">
            <w:pPr>
              <w:jc w:val="both"/>
              <w:rPr>
                <w:rFonts w:ascii="Arial" w:hAnsi="Arial" w:cs="Arial"/>
                <w:sz w:val="18"/>
                <w:szCs w:val="18"/>
              </w:rPr>
            </w:pPr>
            <w:r w:rsidRPr="00FE648F">
              <w:rPr>
                <w:rFonts w:ascii="Arial" w:hAnsi="Arial" w:cs="Arial"/>
                <w:sz w:val="18"/>
                <w:szCs w:val="18"/>
              </w:rPr>
              <w:t>Nurodomi kiti priedai, jeigu taikoma</w:t>
            </w:r>
            <w:r>
              <w:rPr>
                <w:rFonts w:ascii="Arial" w:hAnsi="Arial" w:cs="Arial"/>
                <w:sz w:val="18"/>
                <w:szCs w:val="18"/>
              </w:rPr>
              <w:t>;</w:t>
            </w:r>
          </w:p>
        </w:tc>
        <w:tc>
          <w:tcPr>
            <w:tcW w:w="2054" w:type="dxa"/>
            <w:tcMar>
              <w:top w:w="28" w:type="dxa"/>
              <w:bottom w:w="28" w:type="dxa"/>
            </w:tcMar>
          </w:tcPr>
          <w:p w14:paraId="5BA333AE" w14:textId="77777777" w:rsidR="007D539B" w:rsidRPr="00FE648F" w:rsidRDefault="007D539B" w:rsidP="007D539B">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7</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7</w:t>
            </w:r>
          </w:p>
        </w:tc>
        <w:tc>
          <w:tcPr>
            <w:tcW w:w="6054" w:type="dxa"/>
            <w:gridSpan w:val="5"/>
            <w:tcMar>
              <w:top w:w="28" w:type="dxa"/>
              <w:bottom w:w="28" w:type="dxa"/>
            </w:tcMar>
          </w:tcPr>
          <w:p w14:paraId="1F02782C" w14:textId="2FDD963B" w:rsidR="007D539B" w:rsidRPr="00FE648F" w:rsidRDefault="007D539B" w:rsidP="007D539B">
            <w:pPr>
              <w:jc w:val="both"/>
              <w:rPr>
                <w:rFonts w:ascii="Arial" w:hAnsi="Arial" w:cs="Arial"/>
                <w:sz w:val="18"/>
                <w:szCs w:val="18"/>
              </w:rPr>
            </w:pPr>
            <w:r w:rsidRPr="00FE648F">
              <w:rPr>
                <w:rFonts w:ascii="Arial" w:eastAsia="Arial" w:hAnsi="Arial" w:cs="Arial"/>
                <w:sz w:val="18"/>
                <w:szCs w:val="18"/>
                <w:lang w:val="en-GB" w:bidi="en-US"/>
              </w:rPr>
              <w:t>Other annexes, if applicable, are specified</w:t>
            </w:r>
            <w:r>
              <w:rPr>
                <w:rFonts w:ascii="Arial" w:eastAsia="Arial" w:hAnsi="Arial" w:cs="Arial"/>
                <w:sz w:val="18"/>
                <w:szCs w:val="18"/>
                <w:lang w:val="en-GB" w:bidi="en-US"/>
              </w:rPr>
              <w:t>;</w:t>
            </w:r>
          </w:p>
        </w:tc>
      </w:tr>
      <w:tr w:rsidR="007D539B" w14:paraId="3E0C7CF0" w14:textId="77777777" w:rsidTr="6BD49CB5">
        <w:trPr>
          <w:trHeight w:val="300"/>
        </w:trPr>
        <w:tc>
          <w:tcPr>
            <w:tcW w:w="1888" w:type="dxa"/>
            <w:tcMar>
              <w:top w:w="28" w:type="dxa"/>
              <w:bottom w:w="28" w:type="dxa"/>
            </w:tcMar>
          </w:tcPr>
          <w:p w14:paraId="5586F4B9" w14:textId="2E8D610C" w:rsidR="007D539B" w:rsidRPr="00CD06D3" w:rsidRDefault="007D539B" w:rsidP="007D539B">
            <w:pPr>
              <w:ind w:firstLine="32"/>
              <w:jc w:val="both"/>
              <w:rPr>
                <w:rFonts w:ascii="Arial" w:hAnsi="Arial" w:cs="Arial"/>
                <w:b/>
                <w:bCs/>
                <w:color w:val="BFBFBF" w:themeColor="background1" w:themeShade="BF"/>
                <w:sz w:val="18"/>
                <w:szCs w:val="18"/>
              </w:rPr>
            </w:pPr>
            <w:r w:rsidRPr="00CD06D3">
              <w:rPr>
                <w:rFonts w:ascii="Arial" w:hAnsi="Arial" w:cs="Arial"/>
                <w:b/>
                <w:bCs/>
                <w:color w:val="BFBFBF" w:themeColor="background1" w:themeShade="BF"/>
                <w:sz w:val="18"/>
                <w:szCs w:val="18"/>
              </w:rPr>
              <w:t>15.8. Priedas Nr. 8</w:t>
            </w:r>
          </w:p>
        </w:tc>
        <w:tc>
          <w:tcPr>
            <w:tcW w:w="5767" w:type="dxa"/>
            <w:gridSpan w:val="6"/>
            <w:tcMar>
              <w:top w:w="28" w:type="dxa"/>
              <w:bottom w:w="28" w:type="dxa"/>
            </w:tcMar>
          </w:tcPr>
          <w:p w14:paraId="58C37A83" w14:textId="13EB8241" w:rsidR="007D539B" w:rsidRPr="00DE1F9A" w:rsidRDefault="007D539B" w:rsidP="007D539B">
            <w:pPr>
              <w:jc w:val="both"/>
              <w:rPr>
                <w:rFonts w:ascii="Arial" w:hAnsi="Arial" w:cs="Arial"/>
                <w:color w:val="BFBFBF" w:themeColor="background1" w:themeShade="BF"/>
                <w:sz w:val="16"/>
                <w:szCs w:val="16"/>
              </w:rPr>
            </w:pPr>
            <w:r w:rsidRPr="00DE1F9A">
              <w:rPr>
                <w:rFonts w:ascii="Arial" w:hAnsi="Arial" w:cs="Arial"/>
                <w:color w:val="BFBFBF" w:themeColor="background1" w:themeShade="BF"/>
                <w:sz w:val="16"/>
                <w:szCs w:val="16"/>
              </w:rPr>
              <w:t>Rizikų valdymo planas. (priedas nurodomas, jei Sutarties SS 14.2. p. nurodome, kad  taikoma VPĮ 37/47 str. 8 d. ir Nacionaliniam saugumui užtikrinti svarbių objektų apsaugos koordinavimo komisija pateikė privalomą rekomendaciją dėl plano sudarymo)</w:t>
            </w:r>
          </w:p>
        </w:tc>
        <w:tc>
          <w:tcPr>
            <w:tcW w:w="2054" w:type="dxa"/>
            <w:tcMar>
              <w:top w:w="28" w:type="dxa"/>
              <w:bottom w:w="28" w:type="dxa"/>
            </w:tcMar>
          </w:tcPr>
          <w:p w14:paraId="3C0BD70F" w14:textId="691BE806" w:rsidR="007D539B" w:rsidRPr="00DE1F9A" w:rsidRDefault="007D539B" w:rsidP="007D539B">
            <w:pPr>
              <w:jc w:val="both"/>
              <w:rPr>
                <w:rFonts w:ascii="Arial" w:eastAsia="Arial" w:hAnsi="Arial" w:cs="Arial"/>
                <w:b/>
                <w:bCs/>
                <w:color w:val="BFBFBF" w:themeColor="background1" w:themeShade="BF"/>
                <w:sz w:val="16"/>
                <w:szCs w:val="16"/>
                <w:lang w:val="en-GB" w:bidi="en-US"/>
              </w:rPr>
            </w:pPr>
            <w:r w:rsidRPr="00DE1F9A">
              <w:rPr>
                <w:rFonts w:ascii="Arial" w:eastAsia="Arial" w:hAnsi="Arial" w:cs="Arial"/>
                <w:b/>
                <w:bCs/>
                <w:color w:val="BFBFBF" w:themeColor="background1" w:themeShade="BF"/>
                <w:sz w:val="16"/>
                <w:szCs w:val="16"/>
                <w:lang w:val="en-GB" w:bidi="en-US"/>
              </w:rPr>
              <w:t>15.8. Annex No. 8</w:t>
            </w:r>
          </w:p>
        </w:tc>
        <w:tc>
          <w:tcPr>
            <w:tcW w:w="6054" w:type="dxa"/>
            <w:gridSpan w:val="5"/>
            <w:tcMar>
              <w:top w:w="28" w:type="dxa"/>
              <w:bottom w:w="28" w:type="dxa"/>
            </w:tcMar>
          </w:tcPr>
          <w:p w14:paraId="4738FD1E" w14:textId="19F4F282" w:rsidR="007D539B" w:rsidRPr="00DE1F9A" w:rsidRDefault="007D539B" w:rsidP="007D539B">
            <w:pPr>
              <w:jc w:val="both"/>
              <w:rPr>
                <w:rFonts w:ascii="Arial" w:eastAsia="Arial" w:hAnsi="Arial" w:cs="Arial"/>
                <w:color w:val="BFBFBF" w:themeColor="background1" w:themeShade="BF"/>
                <w:sz w:val="16"/>
                <w:szCs w:val="16"/>
                <w:lang w:val="en-GB" w:bidi="en-US"/>
              </w:rPr>
            </w:pPr>
            <w:r w:rsidRPr="00DE1F9A">
              <w:rPr>
                <w:rFonts w:ascii="Arial" w:eastAsia="Arial" w:hAnsi="Arial" w:cs="Arial"/>
                <w:color w:val="BFBFBF" w:themeColor="background1" w:themeShade="BF"/>
                <w:sz w:val="16"/>
                <w:szCs w:val="16"/>
                <w:lang w:val="en-GB" w:bidi="en-US"/>
              </w:rPr>
              <w:t>Risk Management Plan.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007D539B" w14:paraId="1AB48D9C" w14:textId="77777777" w:rsidTr="6BD49CB5">
        <w:tc>
          <w:tcPr>
            <w:tcW w:w="7655" w:type="dxa"/>
            <w:gridSpan w:val="7"/>
            <w:tcMar>
              <w:top w:w="28" w:type="dxa"/>
              <w:bottom w:w="28" w:type="dxa"/>
            </w:tcMar>
          </w:tcPr>
          <w:p w14:paraId="06430412"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8108" w:type="dxa"/>
            <w:gridSpan w:val="6"/>
            <w:tcMar>
              <w:top w:w="28" w:type="dxa"/>
              <w:bottom w:w="28" w:type="dxa"/>
            </w:tcMar>
          </w:tcPr>
          <w:p w14:paraId="53FFE301"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7D539B" w14:paraId="66C0A52B" w14:textId="77777777" w:rsidTr="00DE1F9A">
        <w:tc>
          <w:tcPr>
            <w:tcW w:w="3823" w:type="dxa"/>
            <w:gridSpan w:val="3"/>
            <w:tcMar>
              <w:top w:w="28" w:type="dxa"/>
              <w:bottom w:w="28" w:type="dxa"/>
            </w:tcMar>
          </w:tcPr>
          <w:p w14:paraId="1BA950E6"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3832" w:type="dxa"/>
            <w:gridSpan w:val="4"/>
            <w:tcMar>
              <w:top w:w="28" w:type="dxa"/>
              <w:bottom w:w="28" w:type="dxa"/>
            </w:tcMar>
          </w:tcPr>
          <w:p w14:paraId="49913603"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95" w:type="dxa"/>
            <w:gridSpan w:val="3"/>
            <w:tcMar>
              <w:top w:w="28" w:type="dxa"/>
              <w:bottom w:w="28" w:type="dxa"/>
            </w:tcMar>
          </w:tcPr>
          <w:p w14:paraId="62D1DC3E"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613" w:type="dxa"/>
            <w:gridSpan w:val="3"/>
            <w:tcMar>
              <w:top w:w="28" w:type="dxa"/>
              <w:bottom w:w="28" w:type="dxa"/>
            </w:tcMar>
          </w:tcPr>
          <w:p w14:paraId="27FB177C" w14:textId="77777777" w:rsidR="007D539B" w:rsidRPr="00FE648F" w:rsidRDefault="007D539B" w:rsidP="007D539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7D539B" w14:paraId="59A78000" w14:textId="77777777" w:rsidTr="00DE1F9A">
        <w:tc>
          <w:tcPr>
            <w:tcW w:w="3823" w:type="dxa"/>
            <w:gridSpan w:val="3"/>
            <w:tcMar>
              <w:top w:w="28" w:type="dxa"/>
              <w:bottom w:w="28" w:type="dxa"/>
            </w:tcMar>
          </w:tcPr>
          <w:p w14:paraId="078D5A83" w14:textId="77777777" w:rsidR="007D539B" w:rsidRPr="00AD319B" w:rsidRDefault="007D539B" w:rsidP="00DE1F9A">
            <w:pPr>
              <w:spacing w:before="60" w:after="60"/>
              <w:ind w:left="-109" w:right="-113"/>
              <w:jc w:val="center"/>
              <w:rPr>
                <w:rFonts w:ascii="Arial" w:hAnsi="Arial" w:cs="Arial"/>
                <w:color w:val="BFBFBF" w:themeColor="background1" w:themeShade="BF"/>
                <w:sz w:val="18"/>
                <w:szCs w:val="18"/>
              </w:rPr>
            </w:pPr>
            <w:r w:rsidRPr="00AD319B">
              <w:rPr>
                <w:rFonts w:ascii="Arial" w:hAnsi="Arial" w:cs="Arial"/>
                <w:color w:val="BFBFBF" w:themeColor="background1" w:themeShade="BF"/>
                <w:sz w:val="18"/>
                <w:szCs w:val="18"/>
              </w:rPr>
              <w:t>(nurodomos atstovo pareigos, vardas, pavardė)</w:t>
            </w:r>
          </w:p>
        </w:tc>
        <w:tc>
          <w:tcPr>
            <w:tcW w:w="3832" w:type="dxa"/>
            <w:gridSpan w:val="4"/>
            <w:tcMar>
              <w:top w:w="28" w:type="dxa"/>
              <w:bottom w:w="28" w:type="dxa"/>
            </w:tcMar>
          </w:tcPr>
          <w:p w14:paraId="54D5F8AE" w14:textId="77777777" w:rsidR="007D539B" w:rsidRPr="00AD319B" w:rsidRDefault="007D539B" w:rsidP="00DE1F9A">
            <w:pPr>
              <w:spacing w:before="60" w:after="60"/>
              <w:ind w:left="-112" w:right="-102"/>
              <w:jc w:val="center"/>
              <w:rPr>
                <w:rFonts w:ascii="Arial" w:hAnsi="Arial" w:cs="Arial"/>
                <w:color w:val="BFBFBF" w:themeColor="background1" w:themeShade="BF"/>
                <w:sz w:val="18"/>
                <w:szCs w:val="18"/>
              </w:rPr>
            </w:pPr>
            <w:r w:rsidRPr="00AD319B">
              <w:rPr>
                <w:rFonts w:ascii="Arial" w:hAnsi="Arial" w:cs="Arial"/>
                <w:color w:val="BFBFBF" w:themeColor="background1" w:themeShade="BF"/>
                <w:sz w:val="18"/>
                <w:szCs w:val="18"/>
              </w:rPr>
              <w:t>(nurodomos atstovo pareigos, vardas, pavardė)</w:t>
            </w:r>
          </w:p>
        </w:tc>
        <w:tc>
          <w:tcPr>
            <w:tcW w:w="4495" w:type="dxa"/>
            <w:gridSpan w:val="3"/>
            <w:tcMar>
              <w:top w:w="28" w:type="dxa"/>
              <w:bottom w:w="28" w:type="dxa"/>
            </w:tcMar>
          </w:tcPr>
          <w:p w14:paraId="2FB201AE" w14:textId="77777777" w:rsidR="007D539B" w:rsidRPr="00AD319B" w:rsidRDefault="007D539B" w:rsidP="007D539B">
            <w:pPr>
              <w:spacing w:before="60" w:after="60"/>
              <w:ind w:firstLine="567"/>
              <w:jc w:val="center"/>
              <w:rPr>
                <w:rFonts w:ascii="Arial" w:hAnsi="Arial" w:cs="Arial"/>
                <w:color w:val="BFBFBF" w:themeColor="background1" w:themeShade="BF"/>
                <w:sz w:val="18"/>
                <w:szCs w:val="18"/>
              </w:rPr>
            </w:pPr>
            <w:r w:rsidRPr="00AD319B">
              <w:rPr>
                <w:rFonts w:ascii="Arial" w:eastAsia="Arial" w:hAnsi="Arial" w:cs="Arial"/>
                <w:color w:val="BFBFBF" w:themeColor="background1" w:themeShade="BF"/>
                <w:sz w:val="18"/>
                <w:szCs w:val="18"/>
                <w:lang w:val="en-GB" w:bidi="en-US"/>
              </w:rPr>
              <w:t>(representative’s title, name and surname)</w:t>
            </w:r>
          </w:p>
        </w:tc>
        <w:tc>
          <w:tcPr>
            <w:tcW w:w="3613" w:type="dxa"/>
            <w:gridSpan w:val="3"/>
            <w:tcMar>
              <w:top w:w="28" w:type="dxa"/>
              <w:bottom w:w="28" w:type="dxa"/>
            </w:tcMar>
          </w:tcPr>
          <w:p w14:paraId="5AF73B36" w14:textId="77777777" w:rsidR="007D539B" w:rsidRPr="00AD319B" w:rsidRDefault="007D539B" w:rsidP="00DE1F9A">
            <w:pPr>
              <w:spacing w:before="60" w:after="60"/>
              <w:ind w:hanging="77"/>
              <w:jc w:val="center"/>
              <w:rPr>
                <w:rFonts w:ascii="Arial" w:hAnsi="Arial" w:cs="Arial"/>
                <w:color w:val="BFBFBF" w:themeColor="background1" w:themeShade="BF"/>
                <w:sz w:val="18"/>
                <w:szCs w:val="18"/>
              </w:rPr>
            </w:pPr>
            <w:r w:rsidRPr="00AD319B">
              <w:rPr>
                <w:rFonts w:ascii="Arial" w:eastAsia="Arial" w:hAnsi="Arial" w:cs="Arial"/>
                <w:color w:val="BFBFBF" w:themeColor="background1" w:themeShade="BF"/>
                <w:sz w:val="18"/>
                <w:szCs w:val="18"/>
                <w:lang w:val="en-GB" w:bidi="en-US"/>
              </w:rPr>
              <w:t>(representative’s title, name and surname)</w:t>
            </w:r>
          </w:p>
        </w:tc>
      </w:tr>
      <w:tr w:rsidR="007D539B" w14:paraId="1AF1F0BA" w14:textId="77777777" w:rsidTr="00601449">
        <w:trPr>
          <w:trHeight w:val="547"/>
        </w:trPr>
        <w:tc>
          <w:tcPr>
            <w:tcW w:w="3823" w:type="dxa"/>
            <w:gridSpan w:val="3"/>
            <w:tcMar>
              <w:top w:w="28" w:type="dxa"/>
              <w:bottom w:w="28" w:type="dxa"/>
            </w:tcMar>
          </w:tcPr>
          <w:p w14:paraId="42BC6B40" w14:textId="77777777" w:rsidR="007D539B" w:rsidRPr="00601449" w:rsidRDefault="007D539B" w:rsidP="007D539B">
            <w:pPr>
              <w:spacing w:before="60" w:after="60"/>
              <w:rPr>
                <w:rFonts w:ascii="Arial" w:hAnsi="Arial" w:cs="Arial"/>
                <w:color w:val="BFBFBF" w:themeColor="background1" w:themeShade="BF"/>
                <w:sz w:val="10"/>
                <w:szCs w:val="10"/>
              </w:rPr>
            </w:pPr>
          </w:p>
          <w:p w14:paraId="516B4F90" w14:textId="77777777" w:rsidR="007D539B" w:rsidRPr="00601449" w:rsidRDefault="007D539B" w:rsidP="007D539B">
            <w:pPr>
              <w:spacing w:before="60" w:after="60"/>
              <w:jc w:val="center"/>
              <w:rPr>
                <w:rFonts w:ascii="Arial" w:hAnsi="Arial" w:cs="Arial"/>
                <w:color w:val="BFBFBF" w:themeColor="background1" w:themeShade="BF"/>
                <w:sz w:val="16"/>
                <w:szCs w:val="16"/>
              </w:rPr>
            </w:pPr>
            <w:r w:rsidRPr="00601449">
              <w:rPr>
                <w:rFonts w:ascii="Arial" w:hAnsi="Arial" w:cs="Arial"/>
                <w:color w:val="BFBFBF" w:themeColor="background1" w:themeShade="BF"/>
                <w:sz w:val="16"/>
                <w:szCs w:val="16"/>
              </w:rPr>
              <w:t>(parašas)</w:t>
            </w:r>
          </w:p>
        </w:tc>
        <w:tc>
          <w:tcPr>
            <w:tcW w:w="3832" w:type="dxa"/>
            <w:gridSpan w:val="4"/>
            <w:tcMar>
              <w:top w:w="28" w:type="dxa"/>
              <w:bottom w:w="28" w:type="dxa"/>
            </w:tcMar>
          </w:tcPr>
          <w:p w14:paraId="43B692A1" w14:textId="77777777" w:rsidR="007D539B" w:rsidRPr="00601449" w:rsidRDefault="007D539B" w:rsidP="007D539B">
            <w:pPr>
              <w:spacing w:before="60" w:after="60"/>
              <w:rPr>
                <w:rFonts w:ascii="Arial" w:hAnsi="Arial" w:cs="Arial"/>
                <w:color w:val="BFBFBF" w:themeColor="background1" w:themeShade="BF"/>
                <w:sz w:val="10"/>
                <w:szCs w:val="10"/>
              </w:rPr>
            </w:pPr>
          </w:p>
          <w:p w14:paraId="4E240EE4" w14:textId="77777777" w:rsidR="007D539B" w:rsidRPr="00601449" w:rsidRDefault="007D539B" w:rsidP="007D539B">
            <w:pPr>
              <w:spacing w:before="60" w:after="60"/>
              <w:ind w:firstLine="567"/>
              <w:jc w:val="center"/>
              <w:rPr>
                <w:rFonts w:ascii="Arial" w:hAnsi="Arial" w:cs="Arial"/>
                <w:color w:val="BFBFBF" w:themeColor="background1" w:themeShade="BF"/>
                <w:sz w:val="16"/>
                <w:szCs w:val="16"/>
              </w:rPr>
            </w:pPr>
            <w:r w:rsidRPr="00601449">
              <w:rPr>
                <w:rFonts w:ascii="Arial" w:hAnsi="Arial" w:cs="Arial"/>
                <w:color w:val="BFBFBF" w:themeColor="background1" w:themeShade="BF"/>
                <w:sz w:val="16"/>
                <w:szCs w:val="16"/>
              </w:rPr>
              <w:t>(parašas)</w:t>
            </w:r>
          </w:p>
        </w:tc>
        <w:tc>
          <w:tcPr>
            <w:tcW w:w="4495" w:type="dxa"/>
            <w:gridSpan w:val="3"/>
            <w:tcMar>
              <w:top w:w="28" w:type="dxa"/>
              <w:bottom w:w="28" w:type="dxa"/>
            </w:tcMar>
          </w:tcPr>
          <w:p w14:paraId="52871DD4" w14:textId="77777777" w:rsidR="007D539B" w:rsidRPr="00601449" w:rsidRDefault="007D539B" w:rsidP="007D539B">
            <w:pPr>
              <w:spacing w:before="60" w:after="60"/>
              <w:rPr>
                <w:rFonts w:ascii="Arial" w:hAnsi="Arial" w:cs="Arial"/>
                <w:color w:val="BFBFBF" w:themeColor="background1" w:themeShade="BF"/>
                <w:sz w:val="10"/>
                <w:szCs w:val="10"/>
                <w:lang w:val="en-GB"/>
              </w:rPr>
            </w:pPr>
          </w:p>
          <w:p w14:paraId="2490424E" w14:textId="77777777" w:rsidR="007D539B" w:rsidRPr="00601449" w:rsidRDefault="007D539B" w:rsidP="007D539B">
            <w:pPr>
              <w:spacing w:before="60" w:after="60"/>
              <w:jc w:val="center"/>
              <w:rPr>
                <w:rFonts w:ascii="Arial" w:hAnsi="Arial" w:cs="Arial"/>
                <w:color w:val="BFBFBF" w:themeColor="background1" w:themeShade="BF"/>
                <w:sz w:val="16"/>
                <w:szCs w:val="16"/>
                <w:lang w:val="en-GB"/>
              </w:rPr>
            </w:pPr>
            <w:r w:rsidRPr="00601449">
              <w:rPr>
                <w:rFonts w:ascii="Arial" w:eastAsia="Arial" w:hAnsi="Arial" w:cs="Arial"/>
                <w:color w:val="BFBFBF" w:themeColor="background1" w:themeShade="BF"/>
                <w:sz w:val="16"/>
                <w:szCs w:val="16"/>
                <w:lang w:val="en-GB" w:bidi="en-US"/>
              </w:rPr>
              <w:t>(signature)</w:t>
            </w:r>
          </w:p>
        </w:tc>
        <w:tc>
          <w:tcPr>
            <w:tcW w:w="3613" w:type="dxa"/>
            <w:gridSpan w:val="3"/>
            <w:tcMar>
              <w:top w:w="28" w:type="dxa"/>
              <w:bottom w:w="28" w:type="dxa"/>
            </w:tcMar>
          </w:tcPr>
          <w:p w14:paraId="55DCB274" w14:textId="77777777" w:rsidR="007D539B" w:rsidRPr="00601449" w:rsidRDefault="007D539B" w:rsidP="007D539B">
            <w:pPr>
              <w:spacing w:before="60" w:after="60"/>
              <w:rPr>
                <w:rFonts w:ascii="Arial" w:hAnsi="Arial" w:cs="Arial"/>
                <w:color w:val="BFBFBF" w:themeColor="background1" w:themeShade="BF"/>
                <w:sz w:val="10"/>
                <w:szCs w:val="10"/>
                <w:lang w:val="en-GB"/>
              </w:rPr>
            </w:pPr>
          </w:p>
          <w:p w14:paraId="0EB6EEC0" w14:textId="77777777" w:rsidR="007D539B" w:rsidRPr="00601449" w:rsidRDefault="007D539B" w:rsidP="007D539B">
            <w:pPr>
              <w:spacing w:before="60" w:after="60"/>
              <w:ind w:firstLine="567"/>
              <w:jc w:val="center"/>
              <w:rPr>
                <w:rFonts w:ascii="Arial" w:hAnsi="Arial" w:cs="Arial"/>
                <w:color w:val="BFBFBF" w:themeColor="background1" w:themeShade="BF"/>
                <w:sz w:val="16"/>
                <w:szCs w:val="16"/>
              </w:rPr>
            </w:pPr>
            <w:r w:rsidRPr="00601449">
              <w:rPr>
                <w:rFonts w:ascii="Arial" w:eastAsia="Arial" w:hAnsi="Arial" w:cs="Arial"/>
                <w:color w:val="BFBFBF" w:themeColor="background1" w:themeShade="BF"/>
                <w:sz w:val="16"/>
                <w:szCs w:val="16"/>
                <w:lang w:val="en-GB" w:bidi="en-US"/>
              </w:rPr>
              <w:t>(signature)</w:t>
            </w:r>
          </w:p>
        </w:tc>
      </w:tr>
    </w:tbl>
    <w:p w14:paraId="43DC7DDE" w14:textId="2DBEAA7A" w:rsidR="00C416FE" w:rsidRPr="00D20A19" w:rsidRDefault="00C416FE" w:rsidP="00601449"/>
    <w:sectPr w:rsidR="00C416FE" w:rsidRPr="00D20A19" w:rsidSect="00601449">
      <w:headerReference w:type="default" r:id="rId34"/>
      <w:footerReference w:type="default" r:id="rId35"/>
      <w:headerReference w:type="first" r:id="rId36"/>
      <w:footerReference w:type="first" r:id="rId37"/>
      <w:pgSz w:w="16838" w:h="11906" w:orient="landscape"/>
      <w:pgMar w:top="851" w:right="567" w:bottom="426" w:left="567" w:header="568"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A8181" w14:textId="77777777" w:rsidR="0010541A" w:rsidRDefault="0010541A" w:rsidP="00851B6A">
      <w:pPr>
        <w:spacing w:after="0" w:line="240" w:lineRule="auto"/>
      </w:pPr>
      <w:r>
        <w:separator/>
      </w:r>
    </w:p>
  </w:endnote>
  <w:endnote w:type="continuationSeparator" w:id="0">
    <w:p w14:paraId="741289B0" w14:textId="77777777" w:rsidR="0010541A" w:rsidRDefault="0010541A" w:rsidP="00851B6A">
      <w:pPr>
        <w:spacing w:after="0" w:line="240" w:lineRule="auto"/>
      </w:pPr>
      <w:r>
        <w:continuationSeparator/>
      </w:r>
    </w:p>
  </w:endnote>
  <w:endnote w:type="continuationNotice" w:id="1">
    <w:p w14:paraId="5866F26E" w14:textId="77777777" w:rsidR="0010541A" w:rsidRDefault="001054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AF1C6" w14:textId="77777777" w:rsidR="0010541A" w:rsidRDefault="0010541A" w:rsidP="00851B6A">
      <w:pPr>
        <w:spacing w:after="0" w:line="240" w:lineRule="auto"/>
      </w:pPr>
      <w:r>
        <w:separator/>
      </w:r>
    </w:p>
  </w:footnote>
  <w:footnote w:type="continuationSeparator" w:id="0">
    <w:p w14:paraId="0D3066EF" w14:textId="77777777" w:rsidR="0010541A" w:rsidRDefault="0010541A" w:rsidP="00851B6A">
      <w:pPr>
        <w:spacing w:after="0" w:line="240" w:lineRule="auto"/>
      </w:pPr>
      <w:r>
        <w:continuationSeparator/>
      </w:r>
    </w:p>
  </w:footnote>
  <w:footnote w:type="continuationNotice" w:id="1">
    <w:p w14:paraId="5DFAB886" w14:textId="77777777" w:rsidR="0010541A" w:rsidRDefault="0010541A">
      <w:pPr>
        <w:spacing w:after="0" w:line="240" w:lineRule="auto"/>
      </w:pPr>
    </w:p>
  </w:footnote>
  <w:footnote w:id="2">
    <w:p w14:paraId="1F3CB487" w14:textId="77777777" w:rsidR="007D539B" w:rsidRPr="00BC4EDF" w:rsidRDefault="007D539B"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07D0F388" w:rsidR="007D539B" w:rsidRPr="00464E03" w:rsidRDefault="007D539B" w:rsidP="00D20A19">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7D539B" w:rsidRPr="00464E03" w:rsidRDefault="007D539B"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3029519F" w14:textId="76F02D9A" w:rsidR="007D539B" w:rsidRPr="00FD6FC8" w:rsidRDefault="007D539B" w:rsidP="00D20A19">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6E181EF6"/>
    <w:lvl w:ilvl="0" w:tplc="22AC6BD6">
      <w:start w:val="1"/>
      <w:numFmt w:val="bullet"/>
      <w:lvlText w:val="-"/>
      <w:lvlJc w:val="left"/>
      <w:pPr>
        <w:ind w:left="1080" w:hanging="360"/>
      </w:pPr>
      <w:rPr>
        <w:rFonts w:ascii="Arial" w:hAnsi="Arial" w:hint="default"/>
      </w:rPr>
    </w:lvl>
    <w:lvl w:ilvl="1" w:tplc="4C16666A">
      <w:start w:val="1"/>
      <w:numFmt w:val="bullet"/>
      <w:lvlText w:val="o"/>
      <w:lvlJc w:val="left"/>
      <w:pPr>
        <w:ind w:left="1440" w:hanging="360"/>
      </w:pPr>
      <w:rPr>
        <w:rFonts w:ascii="Courier New" w:hAnsi="Courier New" w:hint="default"/>
      </w:rPr>
    </w:lvl>
    <w:lvl w:ilvl="2" w:tplc="8014EA08">
      <w:start w:val="1"/>
      <w:numFmt w:val="bullet"/>
      <w:lvlText w:val=""/>
      <w:lvlJc w:val="left"/>
      <w:pPr>
        <w:ind w:left="2160" w:hanging="360"/>
      </w:pPr>
      <w:rPr>
        <w:rFonts w:ascii="Wingdings" w:hAnsi="Wingdings" w:hint="default"/>
      </w:rPr>
    </w:lvl>
    <w:lvl w:ilvl="3" w:tplc="BDD64C24">
      <w:start w:val="1"/>
      <w:numFmt w:val="bullet"/>
      <w:lvlText w:val=""/>
      <w:lvlJc w:val="left"/>
      <w:pPr>
        <w:ind w:left="2880" w:hanging="360"/>
      </w:pPr>
      <w:rPr>
        <w:rFonts w:ascii="Symbol" w:hAnsi="Symbol" w:hint="default"/>
      </w:rPr>
    </w:lvl>
    <w:lvl w:ilvl="4" w:tplc="88440CC0">
      <w:start w:val="1"/>
      <w:numFmt w:val="bullet"/>
      <w:lvlText w:val="o"/>
      <w:lvlJc w:val="left"/>
      <w:pPr>
        <w:ind w:left="3600" w:hanging="360"/>
      </w:pPr>
      <w:rPr>
        <w:rFonts w:ascii="Courier New" w:hAnsi="Courier New" w:hint="default"/>
      </w:rPr>
    </w:lvl>
    <w:lvl w:ilvl="5" w:tplc="908A67B0">
      <w:start w:val="1"/>
      <w:numFmt w:val="bullet"/>
      <w:lvlText w:val=""/>
      <w:lvlJc w:val="left"/>
      <w:pPr>
        <w:ind w:left="4320" w:hanging="360"/>
      </w:pPr>
      <w:rPr>
        <w:rFonts w:ascii="Wingdings" w:hAnsi="Wingdings" w:hint="default"/>
      </w:rPr>
    </w:lvl>
    <w:lvl w:ilvl="6" w:tplc="4E64D2A8">
      <w:start w:val="1"/>
      <w:numFmt w:val="bullet"/>
      <w:lvlText w:val=""/>
      <w:lvlJc w:val="left"/>
      <w:pPr>
        <w:ind w:left="5040" w:hanging="360"/>
      </w:pPr>
      <w:rPr>
        <w:rFonts w:ascii="Symbol" w:hAnsi="Symbol" w:hint="default"/>
      </w:rPr>
    </w:lvl>
    <w:lvl w:ilvl="7" w:tplc="F8F44FF2">
      <w:start w:val="1"/>
      <w:numFmt w:val="bullet"/>
      <w:lvlText w:val="o"/>
      <w:lvlJc w:val="left"/>
      <w:pPr>
        <w:ind w:left="5760" w:hanging="360"/>
      </w:pPr>
      <w:rPr>
        <w:rFonts w:ascii="Courier New" w:hAnsi="Courier New" w:hint="default"/>
      </w:rPr>
    </w:lvl>
    <w:lvl w:ilvl="8" w:tplc="85C09556">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7E9C9B00"/>
    <w:lvl w:ilvl="0" w:tplc="B484DE36">
      <w:start w:val="1"/>
      <w:numFmt w:val="bullet"/>
      <w:lvlText w:val="-"/>
      <w:lvlJc w:val="left"/>
      <w:pPr>
        <w:ind w:left="1080" w:hanging="360"/>
      </w:pPr>
      <w:rPr>
        <w:rFonts w:ascii="Arial" w:hAnsi="Arial" w:hint="default"/>
      </w:rPr>
    </w:lvl>
    <w:lvl w:ilvl="1" w:tplc="671E6312">
      <w:start w:val="1"/>
      <w:numFmt w:val="bullet"/>
      <w:lvlText w:val="o"/>
      <w:lvlJc w:val="left"/>
      <w:pPr>
        <w:ind w:left="1440" w:hanging="360"/>
      </w:pPr>
      <w:rPr>
        <w:rFonts w:ascii="Courier New" w:hAnsi="Courier New" w:hint="default"/>
      </w:rPr>
    </w:lvl>
    <w:lvl w:ilvl="2" w:tplc="26CCB078">
      <w:start w:val="1"/>
      <w:numFmt w:val="bullet"/>
      <w:lvlText w:val=""/>
      <w:lvlJc w:val="left"/>
      <w:pPr>
        <w:ind w:left="2160" w:hanging="360"/>
      </w:pPr>
      <w:rPr>
        <w:rFonts w:ascii="Wingdings" w:hAnsi="Wingdings" w:hint="default"/>
      </w:rPr>
    </w:lvl>
    <w:lvl w:ilvl="3" w:tplc="8406632E">
      <w:start w:val="1"/>
      <w:numFmt w:val="bullet"/>
      <w:lvlText w:val=""/>
      <w:lvlJc w:val="left"/>
      <w:pPr>
        <w:ind w:left="2880" w:hanging="360"/>
      </w:pPr>
      <w:rPr>
        <w:rFonts w:ascii="Symbol" w:hAnsi="Symbol" w:hint="default"/>
      </w:rPr>
    </w:lvl>
    <w:lvl w:ilvl="4" w:tplc="4B080AEC">
      <w:start w:val="1"/>
      <w:numFmt w:val="bullet"/>
      <w:lvlText w:val="o"/>
      <w:lvlJc w:val="left"/>
      <w:pPr>
        <w:ind w:left="3600" w:hanging="360"/>
      </w:pPr>
      <w:rPr>
        <w:rFonts w:ascii="Courier New" w:hAnsi="Courier New" w:hint="default"/>
      </w:rPr>
    </w:lvl>
    <w:lvl w:ilvl="5" w:tplc="4E9E5E38">
      <w:start w:val="1"/>
      <w:numFmt w:val="bullet"/>
      <w:lvlText w:val=""/>
      <w:lvlJc w:val="left"/>
      <w:pPr>
        <w:ind w:left="4320" w:hanging="360"/>
      </w:pPr>
      <w:rPr>
        <w:rFonts w:ascii="Wingdings" w:hAnsi="Wingdings" w:hint="default"/>
      </w:rPr>
    </w:lvl>
    <w:lvl w:ilvl="6" w:tplc="FE2C6458">
      <w:start w:val="1"/>
      <w:numFmt w:val="bullet"/>
      <w:lvlText w:val=""/>
      <w:lvlJc w:val="left"/>
      <w:pPr>
        <w:ind w:left="5040" w:hanging="360"/>
      </w:pPr>
      <w:rPr>
        <w:rFonts w:ascii="Symbol" w:hAnsi="Symbol" w:hint="default"/>
      </w:rPr>
    </w:lvl>
    <w:lvl w:ilvl="7" w:tplc="21204362">
      <w:start w:val="1"/>
      <w:numFmt w:val="bullet"/>
      <w:lvlText w:val="o"/>
      <w:lvlJc w:val="left"/>
      <w:pPr>
        <w:ind w:left="5760" w:hanging="360"/>
      </w:pPr>
      <w:rPr>
        <w:rFonts w:ascii="Courier New" w:hAnsi="Courier New" w:hint="default"/>
      </w:rPr>
    </w:lvl>
    <w:lvl w:ilvl="8" w:tplc="737CEEDC">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3"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8"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71853444">
    <w:abstractNumId w:val="3"/>
  </w:num>
  <w:num w:numId="2" w16cid:durableId="1710913162">
    <w:abstractNumId w:val="27"/>
  </w:num>
  <w:num w:numId="3" w16cid:durableId="56376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4"/>
  </w:num>
  <w:num w:numId="14" w16cid:durableId="940190159">
    <w:abstractNumId w:val="13"/>
  </w:num>
  <w:num w:numId="15" w16cid:durableId="1288968695">
    <w:abstractNumId w:val="4"/>
  </w:num>
  <w:num w:numId="16" w16cid:durableId="1239023983">
    <w:abstractNumId w:val="36"/>
  </w:num>
  <w:num w:numId="17" w16cid:durableId="1437674996">
    <w:abstractNumId w:val="14"/>
  </w:num>
  <w:num w:numId="18" w16cid:durableId="1742484561">
    <w:abstractNumId w:val="21"/>
  </w:num>
  <w:num w:numId="19" w16cid:durableId="276108582">
    <w:abstractNumId w:val="23"/>
  </w:num>
  <w:num w:numId="20" w16cid:durableId="1629781845">
    <w:abstractNumId w:val="42"/>
  </w:num>
  <w:num w:numId="21" w16cid:durableId="1500775505">
    <w:abstractNumId w:val="7"/>
  </w:num>
  <w:num w:numId="22" w16cid:durableId="2142456463">
    <w:abstractNumId w:val="41"/>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0"/>
  </w:num>
  <w:num w:numId="28" w16cid:durableId="1503861611">
    <w:abstractNumId w:val="17"/>
  </w:num>
  <w:num w:numId="29" w16cid:durableId="1083649068">
    <w:abstractNumId w:val="15"/>
  </w:num>
  <w:num w:numId="30" w16cid:durableId="214780596">
    <w:abstractNumId w:val="32"/>
  </w:num>
  <w:num w:numId="31" w16cid:durableId="1923029135">
    <w:abstractNumId w:val="5"/>
  </w:num>
  <w:num w:numId="32" w16cid:durableId="1689796475">
    <w:abstractNumId w:val="24"/>
  </w:num>
  <w:num w:numId="33" w16cid:durableId="360009284">
    <w:abstractNumId w:val="37"/>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3"/>
  </w:num>
  <w:num w:numId="40" w16cid:durableId="1825047330">
    <w:abstractNumId w:val="35"/>
  </w:num>
  <w:num w:numId="41" w16cid:durableId="229192886">
    <w:abstractNumId w:val="39"/>
  </w:num>
  <w:num w:numId="42" w16cid:durableId="1241870181">
    <w:abstractNumId w:val="25"/>
  </w:num>
  <w:num w:numId="43" w16cid:durableId="14054507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28C5"/>
    <w:rsid w:val="00004507"/>
    <w:rsid w:val="000065CB"/>
    <w:rsid w:val="000100E4"/>
    <w:rsid w:val="00012FB7"/>
    <w:rsid w:val="00013373"/>
    <w:rsid w:val="00013AAC"/>
    <w:rsid w:val="000147FE"/>
    <w:rsid w:val="00014877"/>
    <w:rsid w:val="00022DB1"/>
    <w:rsid w:val="00030173"/>
    <w:rsid w:val="00030F00"/>
    <w:rsid w:val="00031367"/>
    <w:rsid w:val="000316B3"/>
    <w:rsid w:val="000360F6"/>
    <w:rsid w:val="00037EFE"/>
    <w:rsid w:val="0004676F"/>
    <w:rsid w:val="00053137"/>
    <w:rsid w:val="00060F5B"/>
    <w:rsid w:val="00063227"/>
    <w:rsid w:val="000662DE"/>
    <w:rsid w:val="00066D55"/>
    <w:rsid w:val="00073159"/>
    <w:rsid w:val="000807AB"/>
    <w:rsid w:val="000814CF"/>
    <w:rsid w:val="000849DA"/>
    <w:rsid w:val="00085210"/>
    <w:rsid w:val="00091ECC"/>
    <w:rsid w:val="00094994"/>
    <w:rsid w:val="00095375"/>
    <w:rsid w:val="00095A2A"/>
    <w:rsid w:val="0009627F"/>
    <w:rsid w:val="00096986"/>
    <w:rsid w:val="000A3F98"/>
    <w:rsid w:val="000B319F"/>
    <w:rsid w:val="000B3DD3"/>
    <w:rsid w:val="000B5DF6"/>
    <w:rsid w:val="000C27B9"/>
    <w:rsid w:val="000C40B6"/>
    <w:rsid w:val="000C53F2"/>
    <w:rsid w:val="000C6960"/>
    <w:rsid w:val="000D089F"/>
    <w:rsid w:val="000D2AF1"/>
    <w:rsid w:val="000D2F85"/>
    <w:rsid w:val="000D33B9"/>
    <w:rsid w:val="000D5083"/>
    <w:rsid w:val="000D637C"/>
    <w:rsid w:val="000D6626"/>
    <w:rsid w:val="000D7A4E"/>
    <w:rsid w:val="000D7D5D"/>
    <w:rsid w:val="000E023F"/>
    <w:rsid w:val="000E16AA"/>
    <w:rsid w:val="000E2847"/>
    <w:rsid w:val="000E3D53"/>
    <w:rsid w:val="000E5BC2"/>
    <w:rsid w:val="000E6BD3"/>
    <w:rsid w:val="000E7BDF"/>
    <w:rsid w:val="000F3FF6"/>
    <w:rsid w:val="000F4B7D"/>
    <w:rsid w:val="000F50B4"/>
    <w:rsid w:val="000F5E31"/>
    <w:rsid w:val="000F5F1A"/>
    <w:rsid w:val="00100992"/>
    <w:rsid w:val="00102492"/>
    <w:rsid w:val="00102A44"/>
    <w:rsid w:val="0010469A"/>
    <w:rsid w:val="0010541A"/>
    <w:rsid w:val="0010582B"/>
    <w:rsid w:val="00111D51"/>
    <w:rsid w:val="001136FE"/>
    <w:rsid w:val="00114561"/>
    <w:rsid w:val="00116D00"/>
    <w:rsid w:val="00116DBA"/>
    <w:rsid w:val="00117CE6"/>
    <w:rsid w:val="00120966"/>
    <w:rsid w:val="00124DE6"/>
    <w:rsid w:val="001304FD"/>
    <w:rsid w:val="00131C39"/>
    <w:rsid w:val="001330F5"/>
    <w:rsid w:val="00133963"/>
    <w:rsid w:val="0013650F"/>
    <w:rsid w:val="00141940"/>
    <w:rsid w:val="001454F0"/>
    <w:rsid w:val="001471E5"/>
    <w:rsid w:val="00150B72"/>
    <w:rsid w:val="0015179B"/>
    <w:rsid w:val="001517FB"/>
    <w:rsid w:val="00152A05"/>
    <w:rsid w:val="00154825"/>
    <w:rsid w:val="00157CE6"/>
    <w:rsid w:val="001622BA"/>
    <w:rsid w:val="00163D60"/>
    <w:rsid w:val="00165796"/>
    <w:rsid w:val="0016733A"/>
    <w:rsid w:val="0017080D"/>
    <w:rsid w:val="00172EF9"/>
    <w:rsid w:val="0018353F"/>
    <w:rsid w:val="00183BF8"/>
    <w:rsid w:val="001853B9"/>
    <w:rsid w:val="001872B0"/>
    <w:rsid w:val="001936DA"/>
    <w:rsid w:val="001948A4"/>
    <w:rsid w:val="00194A60"/>
    <w:rsid w:val="00195158"/>
    <w:rsid w:val="001A1D11"/>
    <w:rsid w:val="001A2F80"/>
    <w:rsid w:val="001A3AD3"/>
    <w:rsid w:val="001A4AAA"/>
    <w:rsid w:val="001A5C83"/>
    <w:rsid w:val="001B2C08"/>
    <w:rsid w:val="001B5BE8"/>
    <w:rsid w:val="001C420A"/>
    <w:rsid w:val="001C5D9D"/>
    <w:rsid w:val="001D0F07"/>
    <w:rsid w:val="001D362A"/>
    <w:rsid w:val="001D6B23"/>
    <w:rsid w:val="001E0A9F"/>
    <w:rsid w:val="001E16E6"/>
    <w:rsid w:val="001E3DFF"/>
    <w:rsid w:val="001E5481"/>
    <w:rsid w:val="001E58B5"/>
    <w:rsid w:val="001E792A"/>
    <w:rsid w:val="001F57C7"/>
    <w:rsid w:val="001F57F1"/>
    <w:rsid w:val="001F7988"/>
    <w:rsid w:val="00200CA7"/>
    <w:rsid w:val="00203AC6"/>
    <w:rsid w:val="00204C00"/>
    <w:rsid w:val="00204CE8"/>
    <w:rsid w:val="00214110"/>
    <w:rsid w:val="00214EFF"/>
    <w:rsid w:val="00216482"/>
    <w:rsid w:val="0022049A"/>
    <w:rsid w:val="00221850"/>
    <w:rsid w:val="00222790"/>
    <w:rsid w:val="0023447C"/>
    <w:rsid w:val="00235561"/>
    <w:rsid w:val="00237801"/>
    <w:rsid w:val="00241115"/>
    <w:rsid w:val="002419DB"/>
    <w:rsid w:val="0024499A"/>
    <w:rsid w:val="00245C4F"/>
    <w:rsid w:val="0024732B"/>
    <w:rsid w:val="00247412"/>
    <w:rsid w:val="0024798D"/>
    <w:rsid w:val="0025053F"/>
    <w:rsid w:val="002522B1"/>
    <w:rsid w:val="002528AA"/>
    <w:rsid w:val="002539F6"/>
    <w:rsid w:val="00257194"/>
    <w:rsid w:val="00263638"/>
    <w:rsid w:val="002676A6"/>
    <w:rsid w:val="002710B0"/>
    <w:rsid w:val="00271F0D"/>
    <w:rsid w:val="002745ED"/>
    <w:rsid w:val="00274A1A"/>
    <w:rsid w:val="00275DBB"/>
    <w:rsid w:val="002770BD"/>
    <w:rsid w:val="00282F83"/>
    <w:rsid w:val="00282FBE"/>
    <w:rsid w:val="0028603C"/>
    <w:rsid w:val="00286D56"/>
    <w:rsid w:val="00290182"/>
    <w:rsid w:val="0029056D"/>
    <w:rsid w:val="00290FAC"/>
    <w:rsid w:val="002939A8"/>
    <w:rsid w:val="00296560"/>
    <w:rsid w:val="002A4703"/>
    <w:rsid w:val="002A64A0"/>
    <w:rsid w:val="002A77D1"/>
    <w:rsid w:val="002B0CA0"/>
    <w:rsid w:val="002B58CD"/>
    <w:rsid w:val="002B5D26"/>
    <w:rsid w:val="002B7181"/>
    <w:rsid w:val="002C01F1"/>
    <w:rsid w:val="002C0784"/>
    <w:rsid w:val="002C5F57"/>
    <w:rsid w:val="002C6C38"/>
    <w:rsid w:val="002D2B11"/>
    <w:rsid w:val="002D3C70"/>
    <w:rsid w:val="002D4812"/>
    <w:rsid w:val="002E10E0"/>
    <w:rsid w:val="002E22AA"/>
    <w:rsid w:val="002E5C62"/>
    <w:rsid w:val="002E6883"/>
    <w:rsid w:val="002F078A"/>
    <w:rsid w:val="002F13F4"/>
    <w:rsid w:val="00301DCE"/>
    <w:rsid w:val="00310BEB"/>
    <w:rsid w:val="003117F3"/>
    <w:rsid w:val="00312818"/>
    <w:rsid w:val="0031541C"/>
    <w:rsid w:val="0032004C"/>
    <w:rsid w:val="00320737"/>
    <w:rsid w:val="003211DE"/>
    <w:rsid w:val="00322721"/>
    <w:rsid w:val="00330CB1"/>
    <w:rsid w:val="00333E7E"/>
    <w:rsid w:val="00335D32"/>
    <w:rsid w:val="00336A5C"/>
    <w:rsid w:val="0033759F"/>
    <w:rsid w:val="0034081B"/>
    <w:rsid w:val="0034276E"/>
    <w:rsid w:val="00345A54"/>
    <w:rsid w:val="003468C1"/>
    <w:rsid w:val="00346FC3"/>
    <w:rsid w:val="0034709E"/>
    <w:rsid w:val="003473BB"/>
    <w:rsid w:val="00350A2A"/>
    <w:rsid w:val="0035589E"/>
    <w:rsid w:val="0035748A"/>
    <w:rsid w:val="003612E4"/>
    <w:rsid w:val="003621CC"/>
    <w:rsid w:val="00363FB5"/>
    <w:rsid w:val="00367CF2"/>
    <w:rsid w:val="00367D0D"/>
    <w:rsid w:val="0037190F"/>
    <w:rsid w:val="00371C1F"/>
    <w:rsid w:val="003725D0"/>
    <w:rsid w:val="00375D6C"/>
    <w:rsid w:val="00377FBE"/>
    <w:rsid w:val="00383DBE"/>
    <w:rsid w:val="003856D3"/>
    <w:rsid w:val="0038642A"/>
    <w:rsid w:val="00392368"/>
    <w:rsid w:val="00393B49"/>
    <w:rsid w:val="00395A22"/>
    <w:rsid w:val="003A64CC"/>
    <w:rsid w:val="003A6B2B"/>
    <w:rsid w:val="003B0AA3"/>
    <w:rsid w:val="003B17E2"/>
    <w:rsid w:val="003B23CA"/>
    <w:rsid w:val="003B7659"/>
    <w:rsid w:val="003C249D"/>
    <w:rsid w:val="003C2EC6"/>
    <w:rsid w:val="003C5646"/>
    <w:rsid w:val="003C6088"/>
    <w:rsid w:val="003D1E32"/>
    <w:rsid w:val="003D2295"/>
    <w:rsid w:val="003D3661"/>
    <w:rsid w:val="003D636A"/>
    <w:rsid w:val="003E29E0"/>
    <w:rsid w:val="003E4289"/>
    <w:rsid w:val="003E4829"/>
    <w:rsid w:val="003E9B80"/>
    <w:rsid w:val="003F01B5"/>
    <w:rsid w:val="003F548C"/>
    <w:rsid w:val="003F5A74"/>
    <w:rsid w:val="003F5ED1"/>
    <w:rsid w:val="003F63C1"/>
    <w:rsid w:val="00400063"/>
    <w:rsid w:val="00400BD8"/>
    <w:rsid w:val="00401C50"/>
    <w:rsid w:val="0040280F"/>
    <w:rsid w:val="00402DCB"/>
    <w:rsid w:val="00403013"/>
    <w:rsid w:val="0040366E"/>
    <w:rsid w:val="004115B9"/>
    <w:rsid w:val="00412401"/>
    <w:rsid w:val="00416B43"/>
    <w:rsid w:val="004172BC"/>
    <w:rsid w:val="0041772E"/>
    <w:rsid w:val="00417A65"/>
    <w:rsid w:val="00420BE3"/>
    <w:rsid w:val="00420DBA"/>
    <w:rsid w:val="00421FDC"/>
    <w:rsid w:val="0042522E"/>
    <w:rsid w:val="00426C3A"/>
    <w:rsid w:val="0043616D"/>
    <w:rsid w:val="00437D73"/>
    <w:rsid w:val="00445DDC"/>
    <w:rsid w:val="004466A0"/>
    <w:rsid w:val="00447363"/>
    <w:rsid w:val="00454FC1"/>
    <w:rsid w:val="00455905"/>
    <w:rsid w:val="00455B6E"/>
    <w:rsid w:val="00456A85"/>
    <w:rsid w:val="00457A8F"/>
    <w:rsid w:val="00460786"/>
    <w:rsid w:val="00462BD4"/>
    <w:rsid w:val="00464E03"/>
    <w:rsid w:val="00471EB9"/>
    <w:rsid w:val="00472C8B"/>
    <w:rsid w:val="004745A1"/>
    <w:rsid w:val="004826DE"/>
    <w:rsid w:val="00483551"/>
    <w:rsid w:val="00483A0A"/>
    <w:rsid w:val="00484354"/>
    <w:rsid w:val="00485262"/>
    <w:rsid w:val="0048768D"/>
    <w:rsid w:val="0049601E"/>
    <w:rsid w:val="00497397"/>
    <w:rsid w:val="004A4538"/>
    <w:rsid w:val="004A586E"/>
    <w:rsid w:val="004A7570"/>
    <w:rsid w:val="004B05E7"/>
    <w:rsid w:val="004B2862"/>
    <w:rsid w:val="004B3156"/>
    <w:rsid w:val="004B39B5"/>
    <w:rsid w:val="004C04C4"/>
    <w:rsid w:val="004C28D6"/>
    <w:rsid w:val="004C46AE"/>
    <w:rsid w:val="004D0CA5"/>
    <w:rsid w:val="004D16C2"/>
    <w:rsid w:val="004D6C01"/>
    <w:rsid w:val="004D761E"/>
    <w:rsid w:val="004E1B13"/>
    <w:rsid w:val="004E3FF8"/>
    <w:rsid w:val="004E4718"/>
    <w:rsid w:val="004E4EFF"/>
    <w:rsid w:val="004F10A8"/>
    <w:rsid w:val="00501A1D"/>
    <w:rsid w:val="00502CB5"/>
    <w:rsid w:val="0050390B"/>
    <w:rsid w:val="00503CE7"/>
    <w:rsid w:val="00503DB2"/>
    <w:rsid w:val="0050504A"/>
    <w:rsid w:val="005100F9"/>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335A6"/>
    <w:rsid w:val="00534DAA"/>
    <w:rsid w:val="00542200"/>
    <w:rsid w:val="00552AEF"/>
    <w:rsid w:val="0055415C"/>
    <w:rsid w:val="00554965"/>
    <w:rsid w:val="00554BD8"/>
    <w:rsid w:val="00562972"/>
    <w:rsid w:val="0057007C"/>
    <w:rsid w:val="005700FB"/>
    <w:rsid w:val="00570F24"/>
    <w:rsid w:val="00571640"/>
    <w:rsid w:val="00575322"/>
    <w:rsid w:val="00581E21"/>
    <w:rsid w:val="00583C21"/>
    <w:rsid w:val="0058454F"/>
    <w:rsid w:val="005869D1"/>
    <w:rsid w:val="0059057E"/>
    <w:rsid w:val="00590C0A"/>
    <w:rsid w:val="00591237"/>
    <w:rsid w:val="00592BB1"/>
    <w:rsid w:val="00594724"/>
    <w:rsid w:val="00594ED5"/>
    <w:rsid w:val="00595252"/>
    <w:rsid w:val="005A0CB5"/>
    <w:rsid w:val="005A1EE3"/>
    <w:rsid w:val="005A3F33"/>
    <w:rsid w:val="005A4D00"/>
    <w:rsid w:val="005A5104"/>
    <w:rsid w:val="005A6E84"/>
    <w:rsid w:val="005A7325"/>
    <w:rsid w:val="005B43B7"/>
    <w:rsid w:val="005B5C61"/>
    <w:rsid w:val="005C2DE6"/>
    <w:rsid w:val="005C3488"/>
    <w:rsid w:val="005C3DF8"/>
    <w:rsid w:val="005D14FB"/>
    <w:rsid w:val="005D153D"/>
    <w:rsid w:val="005D1E68"/>
    <w:rsid w:val="005D2DE1"/>
    <w:rsid w:val="005D396C"/>
    <w:rsid w:val="005D3E6C"/>
    <w:rsid w:val="005D57E3"/>
    <w:rsid w:val="005D5E4F"/>
    <w:rsid w:val="005D5EE6"/>
    <w:rsid w:val="005E3F0D"/>
    <w:rsid w:val="005E4A48"/>
    <w:rsid w:val="005F01CB"/>
    <w:rsid w:val="005F0838"/>
    <w:rsid w:val="005F15A2"/>
    <w:rsid w:val="005F315C"/>
    <w:rsid w:val="005F34FA"/>
    <w:rsid w:val="005F4C42"/>
    <w:rsid w:val="005F6AB0"/>
    <w:rsid w:val="00601449"/>
    <w:rsid w:val="006036CC"/>
    <w:rsid w:val="00603F78"/>
    <w:rsid w:val="00604DB6"/>
    <w:rsid w:val="00612BA1"/>
    <w:rsid w:val="00615C40"/>
    <w:rsid w:val="00616655"/>
    <w:rsid w:val="0061747A"/>
    <w:rsid w:val="00623B87"/>
    <w:rsid w:val="006267DC"/>
    <w:rsid w:val="00626D6D"/>
    <w:rsid w:val="0063084E"/>
    <w:rsid w:val="0063224A"/>
    <w:rsid w:val="006348DC"/>
    <w:rsid w:val="006349DB"/>
    <w:rsid w:val="006357D7"/>
    <w:rsid w:val="00636094"/>
    <w:rsid w:val="00640E1F"/>
    <w:rsid w:val="00641D81"/>
    <w:rsid w:val="00642A41"/>
    <w:rsid w:val="006458F8"/>
    <w:rsid w:val="00650353"/>
    <w:rsid w:val="0065285D"/>
    <w:rsid w:val="00654AF5"/>
    <w:rsid w:val="00656824"/>
    <w:rsid w:val="006573CB"/>
    <w:rsid w:val="00664C9D"/>
    <w:rsid w:val="006675B7"/>
    <w:rsid w:val="00672697"/>
    <w:rsid w:val="00677280"/>
    <w:rsid w:val="0068442E"/>
    <w:rsid w:val="006863BB"/>
    <w:rsid w:val="00686934"/>
    <w:rsid w:val="00686B3B"/>
    <w:rsid w:val="00691F0C"/>
    <w:rsid w:val="00695E85"/>
    <w:rsid w:val="00696F1D"/>
    <w:rsid w:val="006A106F"/>
    <w:rsid w:val="006A5CA9"/>
    <w:rsid w:val="006B1090"/>
    <w:rsid w:val="006C19B5"/>
    <w:rsid w:val="006C2EB3"/>
    <w:rsid w:val="006C7484"/>
    <w:rsid w:val="006D365E"/>
    <w:rsid w:val="006D46FA"/>
    <w:rsid w:val="006D4B15"/>
    <w:rsid w:val="006D5268"/>
    <w:rsid w:val="006D566B"/>
    <w:rsid w:val="006D7139"/>
    <w:rsid w:val="006E0A2E"/>
    <w:rsid w:val="006E2008"/>
    <w:rsid w:val="006E25D7"/>
    <w:rsid w:val="006E4A23"/>
    <w:rsid w:val="006E561F"/>
    <w:rsid w:val="006F5F96"/>
    <w:rsid w:val="0070486D"/>
    <w:rsid w:val="00705BE4"/>
    <w:rsid w:val="00706A05"/>
    <w:rsid w:val="00706BCB"/>
    <w:rsid w:val="00706E15"/>
    <w:rsid w:val="0070700B"/>
    <w:rsid w:val="00712876"/>
    <w:rsid w:val="0071293D"/>
    <w:rsid w:val="00713E17"/>
    <w:rsid w:val="00713EF0"/>
    <w:rsid w:val="007216B7"/>
    <w:rsid w:val="00723EF4"/>
    <w:rsid w:val="00726155"/>
    <w:rsid w:val="0072708F"/>
    <w:rsid w:val="0072740A"/>
    <w:rsid w:val="00727B74"/>
    <w:rsid w:val="0073767C"/>
    <w:rsid w:val="007410A1"/>
    <w:rsid w:val="00743B59"/>
    <w:rsid w:val="00747EDA"/>
    <w:rsid w:val="007537B0"/>
    <w:rsid w:val="00754C37"/>
    <w:rsid w:val="00762315"/>
    <w:rsid w:val="00762FD7"/>
    <w:rsid w:val="00765181"/>
    <w:rsid w:val="00765692"/>
    <w:rsid w:val="00767172"/>
    <w:rsid w:val="007712CB"/>
    <w:rsid w:val="00772D17"/>
    <w:rsid w:val="00773905"/>
    <w:rsid w:val="00773E17"/>
    <w:rsid w:val="00777290"/>
    <w:rsid w:val="00782098"/>
    <w:rsid w:val="0078249C"/>
    <w:rsid w:val="00782B77"/>
    <w:rsid w:val="007861B3"/>
    <w:rsid w:val="0079688F"/>
    <w:rsid w:val="007A030B"/>
    <w:rsid w:val="007A16A2"/>
    <w:rsid w:val="007A1C1F"/>
    <w:rsid w:val="007A1E80"/>
    <w:rsid w:val="007A3A64"/>
    <w:rsid w:val="007A5183"/>
    <w:rsid w:val="007A7E97"/>
    <w:rsid w:val="007B018D"/>
    <w:rsid w:val="007B040F"/>
    <w:rsid w:val="007B09F4"/>
    <w:rsid w:val="007B1B1D"/>
    <w:rsid w:val="007B5774"/>
    <w:rsid w:val="007B5BAA"/>
    <w:rsid w:val="007B683D"/>
    <w:rsid w:val="007B6A92"/>
    <w:rsid w:val="007C22D0"/>
    <w:rsid w:val="007C4E09"/>
    <w:rsid w:val="007C6130"/>
    <w:rsid w:val="007C7524"/>
    <w:rsid w:val="007D539B"/>
    <w:rsid w:val="007E243B"/>
    <w:rsid w:val="007E420D"/>
    <w:rsid w:val="007E7E8F"/>
    <w:rsid w:val="007F3FA9"/>
    <w:rsid w:val="007F5E83"/>
    <w:rsid w:val="00804454"/>
    <w:rsid w:val="00806842"/>
    <w:rsid w:val="0080785B"/>
    <w:rsid w:val="00811B30"/>
    <w:rsid w:val="00811DE0"/>
    <w:rsid w:val="00813A48"/>
    <w:rsid w:val="008167A4"/>
    <w:rsid w:val="00822647"/>
    <w:rsid w:val="008261E9"/>
    <w:rsid w:val="00827AB8"/>
    <w:rsid w:val="0083382E"/>
    <w:rsid w:val="00834574"/>
    <w:rsid w:val="00835607"/>
    <w:rsid w:val="00840B18"/>
    <w:rsid w:val="00851B6A"/>
    <w:rsid w:val="00852B74"/>
    <w:rsid w:val="00854ACF"/>
    <w:rsid w:val="00857CC6"/>
    <w:rsid w:val="0086073F"/>
    <w:rsid w:val="0086358A"/>
    <w:rsid w:val="00864416"/>
    <w:rsid w:val="00865C6C"/>
    <w:rsid w:val="008671B6"/>
    <w:rsid w:val="00867C23"/>
    <w:rsid w:val="00871FA4"/>
    <w:rsid w:val="00872BB1"/>
    <w:rsid w:val="00873369"/>
    <w:rsid w:val="00891843"/>
    <w:rsid w:val="008A1178"/>
    <w:rsid w:val="008A2383"/>
    <w:rsid w:val="008A3617"/>
    <w:rsid w:val="008A480C"/>
    <w:rsid w:val="008A4C70"/>
    <w:rsid w:val="008A6000"/>
    <w:rsid w:val="008B1721"/>
    <w:rsid w:val="008B22F8"/>
    <w:rsid w:val="008B358A"/>
    <w:rsid w:val="008B7992"/>
    <w:rsid w:val="008C2E9A"/>
    <w:rsid w:val="008D008F"/>
    <w:rsid w:val="008D1236"/>
    <w:rsid w:val="008D74E6"/>
    <w:rsid w:val="008E235F"/>
    <w:rsid w:val="008E4F71"/>
    <w:rsid w:val="008E74F9"/>
    <w:rsid w:val="008F040F"/>
    <w:rsid w:val="008F1956"/>
    <w:rsid w:val="008F356C"/>
    <w:rsid w:val="008F4D35"/>
    <w:rsid w:val="008F6C44"/>
    <w:rsid w:val="009043C3"/>
    <w:rsid w:val="00905D06"/>
    <w:rsid w:val="009077A6"/>
    <w:rsid w:val="0090780A"/>
    <w:rsid w:val="00907A14"/>
    <w:rsid w:val="00910785"/>
    <w:rsid w:val="00911048"/>
    <w:rsid w:val="00911CB4"/>
    <w:rsid w:val="00912639"/>
    <w:rsid w:val="009206C9"/>
    <w:rsid w:val="00922186"/>
    <w:rsid w:val="00923D3F"/>
    <w:rsid w:val="009256A9"/>
    <w:rsid w:val="00925861"/>
    <w:rsid w:val="00926BF2"/>
    <w:rsid w:val="00926E92"/>
    <w:rsid w:val="009271FF"/>
    <w:rsid w:val="009272CD"/>
    <w:rsid w:val="00927E64"/>
    <w:rsid w:val="00933417"/>
    <w:rsid w:val="00933F7F"/>
    <w:rsid w:val="00934545"/>
    <w:rsid w:val="009415F0"/>
    <w:rsid w:val="00946C63"/>
    <w:rsid w:val="0095152C"/>
    <w:rsid w:val="0095571A"/>
    <w:rsid w:val="00956B51"/>
    <w:rsid w:val="009635C0"/>
    <w:rsid w:val="00971879"/>
    <w:rsid w:val="00972444"/>
    <w:rsid w:val="0097508C"/>
    <w:rsid w:val="00975217"/>
    <w:rsid w:val="00975246"/>
    <w:rsid w:val="00975404"/>
    <w:rsid w:val="00981503"/>
    <w:rsid w:val="009826D1"/>
    <w:rsid w:val="009860FA"/>
    <w:rsid w:val="00987FED"/>
    <w:rsid w:val="00992E56"/>
    <w:rsid w:val="009A0760"/>
    <w:rsid w:val="009A3596"/>
    <w:rsid w:val="009A4480"/>
    <w:rsid w:val="009A6880"/>
    <w:rsid w:val="009B0725"/>
    <w:rsid w:val="009B33F7"/>
    <w:rsid w:val="009C216A"/>
    <w:rsid w:val="009C4D7E"/>
    <w:rsid w:val="009C5EF5"/>
    <w:rsid w:val="009C66BD"/>
    <w:rsid w:val="009D61DE"/>
    <w:rsid w:val="009D6DE7"/>
    <w:rsid w:val="009E00C7"/>
    <w:rsid w:val="009E321C"/>
    <w:rsid w:val="009E4E6B"/>
    <w:rsid w:val="009E6A81"/>
    <w:rsid w:val="009E711A"/>
    <w:rsid w:val="009E7590"/>
    <w:rsid w:val="009E78EE"/>
    <w:rsid w:val="009F1D92"/>
    <w:rsid w:val="009F2874"/>
    <w:rsid w:val="009F29CC"/>
    <w:rsid w:val="00A0319B"/>
    <w:rsid w:val="00A04A40"/>
    <w:rsid w:val="00A05645"/>
    <w:rsid w:val="00A064F8"/>
    <w:rsid w:val="00A13919"/>
    <w:rsid w:val="00A17E32"/>
    <w:rsid w:val="00A20A25"/>
    <w:rsid w:val="00A2538A"/>
    <w:rsid w:val="00A27393"/>
    <w:rsid w:val="00A32BF9"/>
    <w:rsid w:val="00A342A0"/>
    <w:rsid w:val="00A3460F"/>
    <w:rsid w:val="00A34C2C"/>
    <w:rsid w:val="00A34F44"/>
    <w:rsid w:val="00A37A6B"/>
    <w:rsid w:val="00A40450"/>
    <w:rsid w:val="00A4270C"/>
    <w:rsid w:val="00A4313A"/>
    <w:rsid w:val="00A44B46"/>
    <w:rsid w:val="00A45A9C"/>
    <w:rsid w:val="00A616EF"/>
    <w:rsid w:val="00A63279"/>
    <w:rsid w:val="00A63DC9"/>
    <w:rsid w:val="00A7189F"/>
    <w:rsid w:val="00A72322"/>
    <w:rsid w:val="00A7376E"/>
    <w:rsid w:val="00A740C5"/>
    <w:rsid w:val="00A74B35"/>
    <w:rsid w:val="00A75D73"/>
    <w:rsid w:val="00A8149A"/>
    <w:rsid w:val="00A84E04"/>
    <w:rsid w:val="00A857CC"/>
    <w:rsid w:val="00A87312"/>
    <w:rsid w:val="00A916C3"/>
    <w:rsid w:val="00A923FF"/>
    <w:rsid w:val="00A9512A"/>
    <w:rsid w:val="00A963B2"/>
    <w:rsid w:val="00AA2931"/>
    <w:rsid w:val="00AA3165"/>
    <w:rsid w:val="00AA3C00"/>
    <w:rsid w:val="00AA68DD"/>
    <w:rsid w:val="00AA7130"/>
    <w:rsid w:val="00AA79E5"/>
    <w:rsid w:val="00AB1D6A"/>
    <w:rsid w:val="00AB789F"/>
    <w:rsid w:val="00AC4172"/>
    <w:rsid w:val="00AC5F77"/>
    <w:rsid w:val="00AC6CDE"/>
    <w:rsid w:val="00AC7527"/>
    <w:rsid w:val="00AD060F"/>
    <w:rsid w:val="00AD319B"/>
    <w:rsid w:val="00AD7780"/>
    <w:rsid w:val="00AD7959"/>
    <w:rsid w:val="00AE1C91"/>
    <w:rsid w:val="00AE46E8"/>
    <w:rsid w:val="00AE539D"/>
    <w:rsid w:val="00AF21C9"/>
    <w:rsid w:val="00AF47AD"/>
    <w:rsid w:val="00AF54DE"/>
    <w:rsid w:val="00AF63A2"/>
    <w:rsid w:val="00B013A8"/>
    <w:rsid w:val="00B01846"/>
    <w:rsid w:val="00B040A7"/>
    <w:rsid w:val="00B07D1B"/>
    <w:rsid w:val="00B11895"/>
    <w:rsid w:val="00B126A3"/>
    <w:rsid w:val="00B12EC4"/>
    <w:rsid w:val="00B13A95"/>
    <w:rsid w:val="00B211CA"/>
    <w:rsid w:val="00B21900"/>
    <w:rsid w:val="00B23B41"/>
    <w:rsid w:val="00B24CF6"/>
    <w:rsid w:val="00B3474E"/>
    <w:rsid w:val="00B41323"/>
    <w:rsid w:val="00B42783"/>
    <w:rsid w:val="00B46415"/>
    <w:rsid w:val="00B47487"/>
    <w:rsid w:val="00B50552"/>
    <w:rsid w:val="00B5437A"/>
    <w:rsid w:val="00B5459F"/>
    <w:rsid w:val="00B554B2"/>
    <w:rsid w:val="00B55E7A"/>
    <w:rsid w:val="00B562C9"/>
    <w:rsid w:val="00B6043E"/>
    <w:rsid w:val="00B61780"/>
    <w:rsid w:val="00B6368A"/>
    <w:rsid w:val="00B6530A"/>
    <w:rsid w:val="00B65445"/>
    <w:rsid w:val="00B665AB"/>
    <w:rsid w:val="00B66C10"/>
    <w:rsid w:val="00B6776B"/>
    <w:rsid w:val="00B67AD2"/>
    <w:rsid w:val="00B67D68"/>
    <w:rsid w:val="00B70471"/>
    <w:rsid w:val="00B755C4"/>
    <w:rsid w:val="00B80A4B"/>
    <w:rsid w:val="00B823F8"/>
    <w:rsid w:val="00B84DA4"/>
    <w:rsid w:val="00B930F4"/>
    <w:rsid w:val="00B97788"/>
    <w:rsid w:val="00BA26A6"/>
    <w:rsid w:val="00BA494A"/>
    <w:rsid w:val="00BA5DEB"/>
    <w:rsid w:val="00BA62A4"/>
    <w:rsid w:val="00BA70BC"/>
    <w:rsid w:val="00BB1697"/>
    <w:rsid w:val="00BB359D"/>
    <w:rsid w:val="00BB6199"/>
    <w:rsid w:val="00BB71C9"/>
    <w:rsid w:val="00BB74F9"/>
    <w:rsid w:val="00BC127A"/>
    <w:rsid w:val="00BC2889"/>
    <w:rsid w:val="00BC2E7D"/>
    <w:rsid w:val="00BD0B60"/>
    <w:rsid w:val="00BD75B9"/>
    <w:rsid w:val="00BE0E82"/>
    <w:rsid w:val="00BE2B10"/>
    <w:rsid w:val="00BE3050"/>
    <w:rsid w:val="00BE6377"/>
    <w:rsid w:val="00BF1334"/>
    <w:rsid w:val="00BF23A5"/>
    <w:rsid w:val="00BF23B7"/>
    <w:rsid w:val="00BF28F2"/>
    <w:rsid w:val="00C042C7"/>
    <w:rsid w:val="00C0467D"/>
    <w:rsid w:val="00C05C34"/>
    <w:rsid w:val="00C05D80"/>
    <w:rsid w:val="00C10D34"/>
    <w:rsid w:val="00C13023"/>
    <w:rsid w:val="00C13D6F"/>
    <w:rsid w:val="00C171CD"/>
    <w:rsid w:val="00C2149A"/>
    <w:rsid w:val="00C230A2"/>
    <w:rsid w:val="00C26FC4"/>
    <w:rsid w:val="00C30666"/>
    <w:rsid w:val="00C30B1C"/>
    <w:rsid w:val="00C32002"/>
    <w:rsid w:val="00C33A19"/>
    <w:rsid w:val="00C33A4E"/>
    <w:rsid w:val="00C34107"/>
    <w:rsid w:val="00C34BC4"/>
    <w:rsid w:val="00C34DC4"/>
    <w:rsid w:val="00C365EC"/>
    <w:rsid w:val="00C416FE"/>
    <w:rsid w:val="00C41F4F"/>
    <w:rsid w:val="00C42448"/>
    <w:rsid w:val="00C42FA4"/>
    <w:rsid w:val="00C44CEE"/>
    <w:rsid w:val="00C468F2"/>
    <w:rsid w:val="00C47FB1"/>
    <w:rsid w:val="00C50159"/>
    <w:rsid w:val="00C53D64"/>
    <w:rsid w:val="00C57C7B"/>
    <w:rsid w:val="00C57FD7"/>
    <w:rsid w:val="00C61377"/>
    <w:rsid w:val="00C66FD7"/>
    <w:rsid w:val="00C674AB"/>
    <w:rsid w:val="00C70B3D"/>
    <w:rsid w:val="00C734DA"/>
    <w:rsid w:val="00C7466C"/>
    <w:rsid w:val="00C75367"/>
    <w:rsid w:val="00C7546C"/>
    <w:rsid w:val="00C75A4C"/>
    <w:rsid w:val="00C812A6"/>
    <w:rsid w:val="00C8264C"/>
    <w:rsid w:val="00C83EB1"/>
    <w:rsid w:val="00C90094"/>
    <w:rsid w:val="00C90407"/>
    <w:rsid w:val="00C904EF"/>
    <w:rsid w:val="00C90F16"/>
    <w:rsid w:val="00C92EA4"/>
    <w:rsid w:val="00C93C68"/>
    <w:rsid w:val="00C95893"/>
    <w:rsid w:val="00C962F5"/>
    <w:rsid w:val="00C96331"/>
    <w:rsid w:val="00C97ACE"/>
    <w:rsid w:val="00CA0671"/>
    <w:rsid w:val="00CA2C38"/>
    <w:rsid w:val="00CA3FFA"/>
    <w:rsid w:val="00CA5AF1"/>
    <w:rsid w:val="00CA608C"/>
    <w:rsid w:val="00CA778D"/>
    <w:rsid w:val="00CB23C2"/>
    <w:rsid w:val="00CB24DE"/>
    <w:rsid w:val="00CB4954"/>
    <w:rsid w:val="00CB5144"/>
    <w:rsid w:val="00CB7623"/>
    <w:rsid w:val="00CC63F3"/>
    <w:rsid w:val="00CD06D3"/>
    <w:rsid w:val="00CD0BEA"/>
    <w:rsid w:val="00CD3B80"/>
    <w:rsid w:val="00CD4F2B"/>
    <w:rsid w:val="00CD583B"/>
    <w:rsid w:val="00CD6BAA"/>
    <w:rsid w:val="00CD6BC7"/>
    <w:rsid w:val="00CE08A5"/>
    <w:rsid w:val="00CE2BA5"/>
    <w:rsid w:val="00CE6A88"/>
    <w:rsid w:val="00CF088D"/>
    <w:rsid w:val="00CF0E3C"/>
    <w:rsid w:val="00CF2C00"/>
    <w:rsid w:val="00CF4457"/>
    <w:rsid w:val="00D057C7"/>
    <w:rsid w:val="00D06876"/>
    <w:rsid w:val="00D06900"/>
    <w:rsid w:val="00D07847"/>
    <w:rsid w:val="00D121FD"/>
    <w:rsid w:val="00D177F8"/>
    <w:rsid w:val="00D20A19"/>
    <w:rsid w:val="00D21034"/>
    <w:rsid w:val="00D26C20"/>
    <w:rsid w:val="00D30BCA"/>
    <w:rsid w:val="00D33F08"/>
    <w:rsid w:val="00D3654B"/>
    <w:rsid w:val="00D40979"/>
    <w:rsid w:val="00D421C0"/>
    <w:rsid w:val="00D529E1"/>
    <w:rsid w:val="00D5388C"/>
    <w:rsid w:val="00D53911"/>
    <w:rsid w:val="00D53934"/>
    <w:rsid w:val="00D54C27"/>
    <w:rsid w:val="00D569F7"/>
    <w:rsid w:val="00D5707B"/>
    <w:rsid w:val="00D573BD"/>
    <w:rsid w:val="00D57E48"/>
    <w:rsid w:val="00D61594"/>
    <w:rsid w:val="00D648E0"/>
    <w:rsid w:val="00D74915"/>
    <w:rsid w:val="00D76689"/>
    <w:rsid w:val="00D83F96"/>
    <w:rsid w:val="00D840FD"/>
    <w:rsid w:val="00D87279"/>
    <w:rsid w:val="00D91E1A"/>
    <w:rsid w:val="00D91F21"/>
    <w:rsid w:val="00D940C0"/>
    <w:rsid w:val="00DA09A7"/>
    <w:rsid w:val="00DA14A9"/>
    <w:rsid w:val="00DA2E95"/>
    <w:rsid w:val="00DA4A87"/>
    <w:rsid w:val="00DA4CFC"/>
    <w:rsid w:val="00DA5949"/>
    <w:rsid w:val="00DA678B"/>
    <w:rsid w:val="00DA6E2F"/>
    <w:rsid w:val="00DA73A1"/>
    <w:rsid w:val="00DB0170"/>
    <w:rsid w:val="00DB25FA"/>
    <w:rsid w:val="00DC0975"/>
    <w:rsid w:val="00DC2644"/>
    <w:rsid w:val="00DC70AE"/>
    <w:rsid w:val="00DD0C04"/>
    <w:rsid w:val="00DD5203"/>
    <w:rsid w:val="00DD53FB"/>
    <w:rsid w:val="00DD6745"/>
    <w:rsid w:val="00DD68EE"/>
    <w:rsid w:val="00DE1F9A"/>
    <w:rsid w:val="00DE3833"/>
    <w:rsid w:val="00DE3C9B"/>
    <w:rsid w:val="00DE3E0F"/>
    <w:rsid w:val="00DF6EF7"/>
    <w:rsid w:val="00E10BB9"/>
    <w:rsid w:val="00E10FBC"/>
    <w:rsid w:val="00E14405"/>
    <w:rsid w:val="00E15895"/>
    <w:rsid w:val="00E15B49"/>
    <w:rsid w:val="00E17A83"/>
    <w:rsid w:val="00E24E65"/>
    <w:rsid w:val="00E25463"/>
    <w:rsid w:val="00E25CD3"/>
    <w:rsid w:val="00E30633"/>
    <w:rsid w:val="00E30C88"/>
    <w:rsid w:val="00E314DC"/>
    <w:rsid w:val="00E322B2"/>
    <w:rsid w:val="00E33B62"/>
    <w:rsid w:val="00E36E2D"/>
    <w:rsid w:val="00E3761E"/>
    <w:rsid w:val="00E3799A"/>
    <w:rsid w:val="00E4168B"/>
    <w:rsid w:val="00E4293C"/>
    <w:rsid w:val="00E45C86"/>
    <w:rsid w:val="00E465BF"/>
    <w:rsid w:val="00E47C24"/>
    <w:rsid w:val="00E52CFC"/>
    <w:rsid w:val="00E53072"/>
    <w:rsid w:val="00E63CF6"/>
    <w:rsid w:val="00E65999"/>
    <w:rsid w:val="00E673E4"/>
    <w:rsid w:val="00E67CA2"/>
    <w:rsid w:val="00E70AA1"/>
    <w:rsid w:val="00E710FA"/>
    <w:rsid w:val="00E75118"/>
    <w:rsid w:val="00E75AA8"/>
    <w:rsid w:val="00E7761C"/>
    <w:rsid w:val="00E7787F"/>
    <w:rsid w:val="00E8570B"/>
    <w:rsid w:val="00E8601B"/>
    <w:rsid w:val="00E86720"/>
    <w:rsid w:val="00E8BEAF"/>
    <w:rsid w:val="00E916A7"/>
    <w:rsid w:val="00E943F8"/>
    <w:rsid w:val="00E9562D"/>
    <w:rsid w:val="00EA0541"/>
    <w:rsid w:val="00EA4062"/>
    <w:rsid w:val="00EA5167"/>
    <w:rsid w:val="00EA51C0"/>
    <w:rsid w:val="00EA5A36"/>
    <w:rsid w:val="00EB155D"/>
    <w:rsid w:val="00EB189C"/>
    <w:rsid w:val="00EB1C27"/>
    <w:rsid w:val="00EB2131"/>
    <w:rsid w:val="00EB67A5"/>
    <w:rsid w:val="00EB6C21"/>
    <w:rsid w:val="00EB719F"/>
    <w:rsid w:val="00EB7F19"/>
    <w:rsid w:val="00EB7F7C"/>
    <w:rsid w:val="00EC06F0"/>
    <w:rsid w:val="00EC0CA8"/>
    <w:rsid w:val="00EC1562"/>
    <w:rsid w:val="00EC2950"/>
    <w:rsid w:val="00EC366A"/>
    <w:rsid w:val="00EC451D"/>
    <w:rsid w:val="00EC6F94"/>
    <w:rsid w:val="00ED204C"/>
    <w:rsid w:val="00ED5428"/>
    <w:rsid w:val="00EE0E46"/>
    <w:rsid w:val="00EE2858"/>
    <w:rsid w:val="00EF1F06"/>
    <w:rsid w:val="00EF26E6"/>
    <w:rsid w:val="00EF3244"/>
    <w:rsid w:val="00EF40E6"/>
    <w:rsid w:val="00EF649E"/>
    <w:rsid w:val="00F00CAB"/>
    <w:rsid w:val="00F01A7E"/>
    <w:rsid w:val="00F105F4"/>
    <w:rsid w:val="00F218DA"/>
    <w:rsid w:val="00F22068"/>
    <w:rsid w:val="00F23A46"/>
    <w:rsid w:val="00F31687"/>
    <w:rsid w:val="00F31F53"/>
    <w:rsid w:val="00F34E9B"/>
    <w:rsid w:val="00F363F8"/>
    <w:rsid w:val="00F36740"/>
    <w:rsid w:val="00F36A1F"/>
    <w:rsid w:val="00F379B5"/>
    <w:rsid w:val="00F40CCF"/>
    <w:rsid w:val="00F42347"/>
    <w:rsid w:val="00F44194"/>
    <w:rsid w:val="00F506CE"/>
    <w:rsid w:val="00F53826"/>
    <w:rsid w:val="00F56407"/>
    <w:rsid w:val="00F57164"/>
    <w:rsid w:val="00F571EF"/>
    <w:rsid w:val="00F601CA"/>
    <w:rsid w:val="00F6316A"/>
    <w:rsid w:val="00F64278"/>
    <w:rsid w:val="00F64480"/>
    <w:rsid w:val="00F64944"/>
    <w:rsid w:val="00F65109"/>
    <w:rsid w:val="00F724B4"/>
    <w:rsid w:val="00F73AEC"/>
    <w:rsid w:val="00F74720"/>
    <w:rsid w:val="00F80C87"/>
    <w:rsid w:val="00F81438"/>
    <w:rsid w:val="00F829B4"/>
    <w:rsid w:val="00F8534A"/>
    <w:rsid w:val="00F8730C"/>
    <w:rsid w:val="00F90EE9"/>
    <w:rsid w:val="00F91202"/>
    <w:rsid w:val="00F93687"/>
    <w:rsid w:val="00FA3966"/>
    <w:rsid w:val="00FA4D47"/>
    <w:rsid w:val="00FB4CF0"/>
    <w:rsid w:val="00FB4EF7"/>
    <w:rsid w:val="00FB588D"/>
    <w:rsid w:val="00FB59FE"/>
    <w:rsid w:val="00FB5D00"/>
    <w:rsid w:val="00FB759E"/>
    <w:rsid w:val="00FC211E"/>
    <w:rsid w:val="00FC5282"/>
    <w:rsid w:val="00FD02BF"/>
    <w:rsid w:val="00FD16EF"/>
    <w:rsid w:val="00FD28C7"/>
    <w:rsid w:val="00FD3950"/>
    <w:rsid w:val="00FD43D8"/>
    <w:rsid w:val="00FD4F79"/>
    <w:rsid w:val="00FD6946"/>
    <w:rsid w:val="00FE42B0"/>
    <w:rsid w:val="00FE648F"/>
    <w:rsid w:val="00FF1A62"/>
    <w:rsid w:val="00FF1DA9"/>
    <w:rsid w:val="00FF55F9"/>
    <w:rsid w:val="00FF64AF"/>
    <w:rsid w:val="019569BD"/>
    <w:rsid w:val="01A1106D"/>
    <w:rsid w:val="01B66DF3"/>
    <w:rsid w:val="02BD45F6"/>
    <w:rsid w:val="02ECCB93"/>
    <w:rsid w:val="02F18A79"/>
    <w:rsid w:val="035C3508"/>
    <w:rsid w:val="03A22613"/>
    <w:rsid w:val="0403B6DD"/>
    <w:rsid w:val="040F2880"/>
    <w:rsid w:val="04227A40"/>
    <w:rsid w:val="04811C6E"/>
    <w:rsid w:val="04B485B1"/>
    <w:rsid w:val="04C6C72D"/>
    <w:rsid w:val="053E87E7"/>
    <w:rsid w:val="0572319E"/>
    <w:rsid w:val="059D6636"/>
    <w:rsid w:val="05CF8BE0"/>
    <w:rsid w:val="065AE687"/>
    <w:rsid w:val="06B96E4C"/>
    <w:rsid w:val="06BC73D4"/>
    <w:rsid w:val="06C94AF6"/>
    <w:rsid w:val="07276AE0"/>
    <w:rsid w:val="079A7835"/>
    <w:rsid w:val="09347CDC"/>
    <w:rsid w:val="099A64C1"/>
    <w:rsid w:val="0A055F74"/>
    <w:rsid w:val="0AA7A15B"/>
    <w:rsid w:val="0AAC3C76"/>
    <w:rsid w:val="0AB7CF40"/>
    <w:rsid w:val="0ADBAA05"/>
    <w:rsid w:val="0AF11589"/>
    <w:rsid w:val="0B7C120A"/>
    <w:rsid w:val="0B7E05C0"/>
    <w:rsid w:val="0BA2C1CA"/>
    <w:rsid w:val="0BAF59FA"/>
    <w:rsid w:val="0BE00C5E"/>
    <w:rsid w:val="0C6905D2"/>
    <w:rsid w:val="0CC7651E"/>
    <w:rsid w:val="0D2D1628"/>
    <w:rsid w:val="0D80BCBA"/>
    <w:rsid w:val="0DC05D14"/>
    <w:rsid w:val="0E01FCDE"/>
    <w:rsid w:val="0E309CF5"/>
    <w:rsid w:val="0E31014F"/>
    <w:rsid w:val="0E583B39"/>
    <w:rsid w:val="0EC5929D"/>
    <w:rsid w:val="0ED01D9F"/>
    <w:rsid w:val="0ED1C046"/>
    <w:rsid w:val="0F422143"/>
    <w:rsid w:val="0FF260EC"/>
    <w:rsid w:val="1011F22F"/>
    <w:rsid w:val="1040D21D"/>
    <w:rsid w:val="10B1525A"/>
    <w:rsid w:val="10C9B521"/>
    <w:rsid w:val="1138CBC5"/>
    <w:rsid w:val="11513EEE"/>
    <w:rsid w:val="11679D09"/>
    <w:rsid w:val="11D51413"/>
    <w:rsid w:val="122D1789"/>
    <w:rsid w:val="125D96F4"/>
    <w:rsid w:val="1296AAF5"/>
    <w:rsid w:val="12D37AF1"/>
    <w:rsid w:val="1341EB2F"/>
    <w:rsid w:val="1368D8BB"/>
    <w:rsid w:val="137514A0"/>
    <w:rsid w:val="137FF6A2"/>
    <w:rsid w:val="1425243F"/>
    <w:rsid w:val="14344CEF"/>
    <w:rsid w:val="14BE89EB"/>
    <w:rsid w:val="1532DB50"/>
    <w:rsid w:val="15570FCF"/>
    <w:rsid w:val="1563B3AD"/>
    <w:rsid w:val="159F0E94"/>
    <w:rsid w:val="15DA1E86"/>
    <w:rsid w:val="15DA2996"/>
    <w:rsid w:val="1678CAE3"/>
    <w:rsid w:val="1681B006"/>
    <w:rsid w:val="16B71E34"/>
    <w:rsid w:val="16BCC5A8"/>
    <w:rsid w:val="16E1D0FB"/>
    <w:rsid w:val="16E7AFA5"/>
    <w:rsid w:val="17588580"/>
    <w:rsid w:val="175AA985"/>
    <w:rsid w:val="17A018E7"/>
    <w:rsid w:val="17FB2B5B"/>
    <w:rsid w:val="18E53605"/>
    <w:rsid w:val="1909A692"/>
    <w:rsid w:val="19275673"/>
    <w:rsid w:val="195DB110"/>
    <w:rsid w:val="19615A4B"/>
    <w:rsid w:val="19BC6908"/>
    <w:rsid w:val="19C2A82A"/>
    <w:rsid w:val="19DEEE47"/>
    <w:rsid w:val="1A3F9C6D"/>
    <w:rsid w:val="1A51B6BF"/>
    <w:rsid w:val="1AA30EAA"/>
    <w:rsid w:val="1AA33760"/>
    <w:rsid w:val="1AF975E8"/>
    <w:rsid w:val="1B50CF66"/>
    <w:rsid w:val="1B5A7199"/>
    <w:rsid w:val="1BDAE73F"/>
    <w:rsid w:val="1BE14B3A"/>
    <w:rsid w:val="1C587811"/>
    <w:rsid w:val="1C8BCFD3"/>
    <w:rsid w:val="1D3C1F8B"/>
    <w:rsid w:val="1D67CB3B"/>
    <w:rsid w:val="1D8B2B92"/>
    <w:rsid w:val="1D9ED96E"/>
    <w:rsid w:val="1E234398"/>
    <w:rsid w:val="1E4AA64C"/>
    <w:rsid w:val="1EA93BC5"/>
    <w:rsid w:val="1EEDD2AC"/>
    <w:rsid w:val="1F206165"/>
    <w:rsid w:val="1FBCCF24"/>
    <w:rsid w:val="203F8B85"/>
    <w:rsid w:val="2042B641"/>
    <w:rsid w:val="2046C5FF"/>
    <w:rsid w:val="206936DD"/>
    <w:rsid w:val="209C8C22"/>
    <w:rsid w:val="20A95F6B"/>
    <w:rsid w:val="20ED180B"/>
    <w:rsid w:val="211BB573"/>
    <w:rsid w:val="21AB373C"/>
    <w:rsid w:val="21CAFF31"/>
    <w:rsid w:val="21E97BFC"/>
    <w:rsid w:val="224F9981"/>
    <w:rsid w:val="22576350"/>
    <w:rsid w:val="228DD9FD"/>
    <w:rsid w:val="2293839B"/>
    <w:rsid w:val="229C97BB"/>
    <w:rsid w:val="22EA7056"/>
    <w:rsid w:val="238EE83E"/>
    <w:rsid w:val="23D713F2"/>
    <w:rsid w:val="23FCA4BC"/>
    <w:rsid w:val="240BA20C"/>
    <w:rsid w:val="24E667F7"/>
    <w:rsid w:val="25ABCAD6"/>
    <w:rsid w:val="25DDC4B5"/>
    <w:rsid w:val="262E3A2D"/>
    <w:rsid w:val="26DADD2F"/>
    <w:rsid w:val="2706F7B4"/>
    <w:rsid w:val="2708D3AD"/>
    <w:rsid w:val="2711BF8E"/>
    <w:rsid w:val="2753C36E"/>
    <w:rsid w:val="27AAA263"/>
    <w:rsid w:val="2806B02D"/>
    <w:rsid w:val="28BCF5B4"/>
    <w:rsid w:val="28EF5143"/>
    <w:rsid w:val="29088B21"/>
    <w:rsid w:val="292EEB6B"/>
    <w:rsid w:val="2941259E"/>
    <w:rsid w:val="294F60EB"/>
    <w:rsid w:val="2952C724"/>
    <w:rsid w:val="29B978C4"/>
    <w:rsid w:val="29F63BA3"/>
    <w:rsid w:val="2A01DD5B"/>
    <w:rsid w:val="2A3860A4"/>
    <w:rsid w:val="2A5D4A6B"/>
    <w:rsid w:val="2ABD7117"/>
    <w:rsid w:val="2B2DAFCD"/>
    <w:rsid w:val="2B7AE32B"/>
    <w:rsid w:val="2BBF6D90"/>
    <w:rsid w:val="2BC42E4F"/>
    <w:rsid w:val="2BC5A572"/>
    <w:rsid w:val="2BD34B6C"/>
    <w:rsid w:val="2C8648ED"/>
    <w:rsid w:val="2C8F71BC"/>
    <w:rsid w:val="2CCEEED8"/>
    <w:rsid w:val="2CD5C728"/>
    <w:rsid w:val="2D4E9361"/>
    <w:rsid w:val="2D547874"/>
    <w:rsid w:val="2DBF6580"/>
    <w:rsid w:val="2F15CA8F"/>
    <w:rsid w:val="2F2CE976"/>
    <w:rsid w:val="2FA92AA4"/>
    <w:rsid w:val="2FC7A576"/>
    <w:rsid w:val="2FCE1F94"/>
    <w:rsid w:val="2FE806B3"/>
    <w:rsid w:val="303A6171"/>
    <w:rsid w:val="3055EC63"/>
    <w:rsid w:val="30B8090C"/>
    <w:rsid w:val="30CAE94C"/>
    <w:rsid w:val="31154E6F"/>
    <w:rsid w:val="31B0CF64"/>
    <w:rsid w:val="32586812"/>
    <w:rsid w:val="335D573A"/>
    <w:rsid w:val="336FF580"/>
    <w:rsid w:val="33A50776"/>
    <w:rsid w:val="33CCAD3F"/>
    <w:rsid w:val="33E1AE2C"/>
    <w:rsid w:val="345DAF0C"/>
    <w:rsid w:val="345E9509"/>
    <w:rsid w:val="34E15FC3"/>
    <w:rsid w:val="355913E6"/>
    <w:rsid w:val="35E42620"/>
    <w:rsid w:val="368A801B"/>
    <w:rsid w:val="372331E3"/>
    <w:rsid w:val="373F57D6"/>
    <w:rsid w:val="3753F424"/>
    <w:rsid w:val="37CFBD7A"/>
    <w:rsid w:val="38484067"/>
    <w:rsid w:val="38878341"/>
    <w:rsid w:val="38A98C3F"/>
    <w:rsid w:val="38C28FA6"/>
    <w:rsid w:val="3930228D"/>
    <w:rsid w:val="3946CF0F"/>
    <w:rsid w:val="395CD0C4"/>
    <w:rsid w:val="3A24EA37"/>
    <w:rsid w:val="3A6E88DC"/>
    <w:rsid w:val="3A835BF7"/>
    <w:rsid w:val="3A83DDA7"/>
    <w:rsid w:val="3A94FDE0"/>
    <w:rsid w:val="3AD51D77"/>
    <w:rsid w:val="3AE85DED"/>
    <w:rsid w:val="3C30B243"/>
    <w:rsid w:val="3C472C31"/>
    <w:rsid w:val="3C5A5820"/>
    <w:rsid w:val="3C9CF7B5"/>
    <w:rsid w:val="3CBCDAC7"/>
    <w:rsid w:val="3CDC705B"/>
    <w:rsid w:val="3D811057"/>
    <w:rsid w:val="3DE58262"/>
    <w:rsid w:val="3E28B564"/>
    <w:rsid w:val="3E823919"/>
    <w:rsid w:val="3EA2187E"/>
    <w:rsid w:val="3EFD0179"/>
    <w:rsid w:val="3F8B9D1B"/>
    <w:rsid w:val="403DC7BE"/>
    <w:rsid w:val="40773099"/>
    <w:rsid w:val="41042A22"/>
    <w:rsid w:val="4140ED8A"/>
    <w:rsid w:val="41E7426D"/>
    <w:rsid w:val="42893EF7"/>
    <w:rsid w:val="4320CC76"/>
    <w:rsid w:val="4337BDB0"/>
    <w:rsid w:val="4362C28C"/>
    <w:rsid w:val="43A60913"/>
    <w:rsid w:val="43B92914"/>
    <w:rsid w:val="43C1B6C8"/>
    <w:rsid w:val="44C0526A"/>
    <w:rsid w:val="44C3BBEE"/>
    <w:rsid w:val="454B7981"/>
    <w:rsid w:val="45576FE1"/>
    <w:rsid w:val="45E287B5"/>
    <w:rsid w:val="46050BC1"/>
    <w:rsid w:val="4624C1BE"/>
    <w:rsid w:val="4687F958"/>
    <w:rsid w:val="4695E69B"/>
    <w:rsid w:val="475F285F"/>
    <w:rsid w:val="481D9ECB"/>
    <w:rsid w:val="48457D29"/>
    <w:rsid w:val="48649FDE"/>
    <w:rsid w:val="486D1C64"/>
    <w:rsid w:val="49075D8C"/>
    <w:rsid w:val="49FF181E"/>
    <w:rsid w:val="4A0655BA"/>
    <w:rsid w:val="4A913082"/>
    <w:rsid w:val="4AA09E37"/>
    <w:rsid w:val="4AA566E1"/>
    <w:rsid w:val="4AB18CFB"/>
    <w:rsid w:val="4AD4ACD6"/>
    <w:rsid w:val="4ADDB69C"/>
    <w:rsid w:val="4AE375E7"/>
    <w:rsid w:val="4B5425BF"/>
    <w:rsid w:val="4C056A3D"/>
    <w:rsid w:val="4C375AF2"/>
    <w:rsid w:val="4CB35829"/>
    <w:rsid w:val="4CF9C8DA"/>
    <w:rsid w:val="4DC7F41E"/>
    <w:rsid w:val="4F39FCCD"/>
    <w:rsid w:val="4F7F831C"/>
    <w:rsid w:val="4FB35C2B"/>
    <w:rsid w:val="4FBF675F"/>
    <w:rsid w:val="4FD3D362"/>
    <w:rsid w:val="4FECC5CC"/>
    <w:rsid w:val="5046DD6A"/>
    <w:rsid w:val="50A9847B"/>
    <w:rsid w:val="50DC55F4"/>
    <w:rsid w:val="50FB6339"/>
    <w:rsid w:val="513584B4"/>
    <w:rsid w:val="514F86C4"/>
    <w:rsid w:val="5199015F"/>
    <w:rsid w:val="529D72B9"/>
    <w:rsid w:val="52AC6552"/>
    <w:rsid w:val="52B3415A"/>
    <w:rsid w:val="52EC80ED"/>
    <w:rsid w:val="535DC83B"/>
    <w:rsid w:val="5367A0F6"/>
    <w:rsid w:val="53B554C8"/>
    <w:rsid w:val="547CE3B1"/>
    <w:rsid w:val="54CA3014"/>
    <w:rsid w:val="551BE0D1"/>
    <w:rsid w:val="553CFCD8"/>
    <w:rsid w:val="55CFB2F3"/>
    <w:rsid w:val="55FD40FC"/>
    <w:rsid w:val="565342C2"/>
    <w:rsid w:val="56599B27"/>
    <w:rsid w:val="565D4743"/>
    <w:rsid w:val="56E9A36D"/>
    <w:rsid w:val="5700B670"/>
    <w:rsid w:val="578C5AEF"/>
    <w:rsid w:val="57D17DAD"/>
    <w:rsid w:val="58A0875A"/>
    <w:rsid w:val="58B1BB3A"/>
    <w:rsid w:val="58D9FBF6"/>
    <w:rsid w:val="58DC090B"/>
    <w:rsid w:val="5972FA97"/>
    <w:rsid w:val="59D0A031"/>
    <w:rsid w:val="5A12C67A"/>
    <w:rsid w:val="5A4241DF"/>
    <w:rsid w:val="5B3AC37D"/>
    <w:rsid w:val="5BB01666"/>
    <w:rsid w:val="5C073D6D"/>
    <w:rsid w:val="5C4DD0D3"/>
    <w:rsid w:val="5C860AD8"/>
    <w:rsid w:val="5D0678F3"/>
    <w:rsid w:val="5D087683"/>
    <w:rsid w:val="5D7934C1"/>
    <w:rsid w:val="5DED6A8F"/>
    <w:rsid w:val="5E00762A"/>
    <w:rsid w:val="5E6BA371"/>
    <w:rsid w:val="5E770952"/>
    <w:rsid w:val="5E8B34E9"/>
    <w:rsid w:val="5EAC3CCC"/>
    <w:rsid w:val="5EBF358D"/>
    <w:rsid w:val="5EDA78F9"/>
    <w:rsid w:val="5EE6EC93"/>
    <w:rsid w:val="5EF8054A"/>
    <w:rsid w:val="5FFC30AF"/>
    <w:rsid w:val="6030D39F"/>
    <w:rsid w:val="6077364E"/>
    <w:rsid w:val="6093D0DC"/>
    <w:rsid w:val="60F6476B"/>
    <w:rsid w:val="61431CC9"/>
    <w:rsid w:val="61538F35"/>
    <w:rsid w:val="619469C0"/>
    <w:rsid w:val="619CB64E"/>
    <w:rsid w:val="61C2B0B1"/>
    <w:rsid w:val="61FA95CF"/>
    <w:rsid w:val="62ACCE6B"/>
    <w:rsid w:val="62DD38EC"/>
    <w:rsid w:val="6358AD05"/>
    <w:rsid w:val="6381CA48"/>
    <w:rsid w:val="63AE2E6B"/>
    <w:rsid w:val="644CB827"/>
    <w:rsid w:val="65973CE3"/>
    <w:rsid w:val="65C348D2"/>
    <w:rsid w:val="65CE6506"/>
    <w:rsid w:val="660A7BF4"/>
    <w:rsid w:val="660F8772"/>
    <w:rsid w:val="66625349"/>
    <w:rsid w:val="66675FA9"/>
    <w:rsid w:val="666E850E"/>
    <w:rsid w:val="66AEDA5A"/>
    <w:rsid w:val="671B36BD"/>
    <w:rsid w:val="677A8365"/>
    <w:rsid w:val="679FDC52"/>
    <w:rsid w:val="68147F95"/>
    <w:rsid w:val="68CEB13E"/>
    <w:rsid w:val="6902BDCF"/>
    <w:rsid w:val="6914170F"/>
    <w:rsid w:val="691452AF"/>
    <w:rsid w:val="69146A06"/>
    <w:rsid w:val="692A6762"/>
    <w:rsid w:val="69415E13"/>
    <w:rsid w:val="69917882"/>
    <w:rsid w:val="6A1979EA"/>
    <w:rsid w:val="6A7470A4"/>
    <w:rsid w:val="6A957189"/>
    <w:rsid w:val="6B35A574"/>
    <w:rsid w:val="6B4C9598"/>
    <w:rsid w:val="6B73BA46"/>
    <w:rsid w:val="6BD49CB5"/>
    <w:rsid w:val="6BFCD6D8"/>
    <w:rsid w:val="6C1FCF3D"/>
    <w:rsid w:val="6C301728"/>
    <w:rsid w:val="6C553CC8"/>
    <w:rsid w:val="6C7C9FCA"/>
    <w:rsid w:val="6CA500AA"/>
    <w:rsid w:val="6CCE7F46"/>
    <w:rsid w:val="6CD3F5F1"/>
    <w:rsid w:val="6D2C3D70"/>
    <w:rsid w:val="6D77B470"/>
    <w:rsid w:val="6D9CA189"/>
    <w:rsid w:val="6DF45E41"/>
    <w:rsid w:val="6DFE033D"/>
    <w:rsid w:val="6DFF2F83"/>
    <w:rsid w:val="6E3702EB"/>
    <w:rsid w:val="6F19A345"/>
    <w:rsid w:val="6F382E9A"/>
    <w:rsid w:val="6F59D5F3"/>
    <w:rsid w:val="700135EF"/>
    <w:rsid w:val="70672CC2"/>
    <w:rsid w:val="708F7258"/>
    <w:rsid w:val="70A27D67"/>
    <w:rsid w:val="70D4B8FD"/>
    <w:rsid w:val="71193440"/>
    <w:rsid w:val="71808CED"/>
    <w:rsid w:val="71877592"/>
    <w:rsid w:val="71A3DD8B"/>
    <w:rsid w:val="7236B0C6"/>
    <w:rsid w:val="7237DC2C"/>
    <w:rsid w:val="723CCE32"/>
    <w:rsid w:val="72C3B407"/>
    <w:rsid w:val="72DA727B"/>
    <w:rsid w:val="72E4C7D9"/>
    <w:rsid w:val="72FA4B9D"/>
    <w:rsid w:val="73249EEF"/>
    <w:rsid w:val="73D690C8"/>
    <w:rsid w:val="73E762EA"/>
    <w:rsid w:val="7440A323"/>
    <w:rsid w:val="74966B1C"/>
    <w:rsid w:val="7499545B"/>
    <w:rsid w:val="749A1EDC"/>
    <w:rsid w:val="753A21B0"/>
    <w:rsid w:val="75A30EE9"/>
    <w:rsid w:val="7649AB32"/>
    <w:rsid w:val="7666580B"/>
    <w:rsid w:val="766E312A"/>
    <w:rsid w:val="76B94A96"/>
    <w:rsid w:val="773F8F6A"/>
    <w:rsid w:val="77B76FB5"/>
    <w:rsid w:val="77E20186"/>
    <w:rsid w:val="77FA2A20"/>
    <w:rsid w:val="781D6AE9"/>
    <w:rsid w:val="7890B386"/>
    <w:rsid w:val="78E5F9E2"/>
    <w:rsid w:val="793D7443"/>
    <w:rsid w:val="79544266"/>
    <w:rsid w:val="799D1D12"/>
    <w:rsid w:val="79A56816"/>
    <w:rsid w:val="7A1D3927"/>
    <w:rsid w:val="7AF44DED"/>
    <w:rsid w:val="7B1A22FE"/>
    <w:rsid w:val="7B3A50C4"/>
    <w:rsid w:val="7BAA1616"/>
    <w:rsid w:val="7BC11AE6"/>
    <w:rsid w:val="7BD05031"/>
    <w:rsid w:val="7C4A8E4A"/>
    <w:rsid w:val="7C579806"/>
    <w:rsid w:val="7C8F32AF"/>
    <w:rsid w:val="7CA58626"/>
    <w:rsid w:val="7D268886"/>
    <w:rsid w:val="7D2C293A"/>
    <w:rsid w:val="7D63D847"/>
    <w:rsid w:val="7D93E95C"/>
    <w:rsid w:val="7DDB1056"/>
    <w:rsid w:val="7E0001A0"/>
    <w:rsid w:val="7E0F7A8F"/>
    <w:rsid w:val="7E6AC14B"/>
    <w:rsid w:val="7F2F2960"/>
    <w:rsid w:val="7F887215"/>
    <w:rsid w:val="7FC41ECD"/>
    <w:rsid w:val="7FF64A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CA9D2"/>
  <w15:chartTrackingRefBased/>
  <w15:docId w15:val="{23D93925-082F-4B20-82D0-BC9F7BF5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7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 w:type="character" w:styleId="Mention">
    <w:name w:val="Mention"/>
    <w:basedOn w:val="DefaultParagraphFont"/>
    <w:uiPriority w:val="99"/>
    <w:unhideWhenUsed/>
    <w:rsid w:val="00D84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8" Type="http://schemas.openxmlformats.org/officeDocument/2006/relationships/hyperlink" Target="https://view.officeapps.live.com/op/view.aspx?src=https%3A%2F%2Fdoc.ltg.lt%2Fen%2FProcurement%2FEN_Code%2520of%2520Business%2520Conduct%2520for%2520Suppliers%2520of%2520AB%2520Lietuvos%2520Gele%25C5%25BEinkeliai%2520Group.docx%3F_gl%3D1*175oee6*_ga*NTI2MTQyNjI1LjE3NTYzNzYxMjc.*_ga_94QCJKTK8Y*czE3ODA5ODU4OTUkbzI4JGcxJHQxNzgwOTkxODk3JGo1MyRsMCRoMA..&amp;wdOrigin=BROWSELINK" TargetMode="External"/><Relationship Id="rId2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9" Type="http://schemas.openxmlformats.org/officeDocument/2006/relationships/glossaryDocument" Target="glossary/document.xml"/><Relationship Id="rId21" Type="http://schemas.openxmlformats.org/officeDocument/2006/relationships/hyperlink" Target="https://e-seimas.lrs.lt/portal/legalAct/lt/TAD/46c841f290cf11e98a8298567570d639/asr"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5" Type="http://schemas.openxmlformats.org/officeDocument/2006/relationships/hyperlink" Target="https://ltg.lt/wp-content/uploads/2023/10/Atmintine-KLIENTAMS-RANGOVAMS-2023_10.pdf" TargetMode="External"/><Relationship Id="rId33" Type="http://schemas.openxmlformats.org/officeDocument/2006/relationships/hyperlink" Target="mailto:sauga@ltg.l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20" Type="http://schemas.openxmlformats.org/officeDocument/2006/relationships/hyperlink" Target="https://ltg.lt/"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en/Procurement/LTG-Data-processing-agreement-EN-2023.docx?_gl=1*8i5a2c*_ga*MTk1NTg1OTk0NC4xNzQ4MjY5Mzc4*_ga_94QCJKTK8Y*czE3NDg1OTU3MDIkbzMkZzEkdDE3NDg1OTY0NDgkajU4JGwwJGgw" TargetMode="External"/><Relationship Id="rId24" Type="http://schemas.openxmlformats.org/officeDocument/2006/relationships/hyperlink" Target="https://e-seimas.lrs.lt/portal/legalAct/lt/TAD/46c841f290cf11e98a8298567570d639/asr" TargetMode="External"/><Relationship Id="rId32" Type="http://schemas.openxmlformats.org/officeDocument/2006/relationships/hyperlink" Target="https://e-seimas.lrs.lt/portal/legalAct/lt/TAD/TAIS.224463/asr"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tg.lt/apie-mus/valdymas/vidaus-teises-aktai/" TargetMode="External"/><Relationship Id="rId2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8" Type="http://schemas.openxmlformats.org/officeDocument/2006/relationships/hyperlink" Target="https://e-seimas.lrs.lt/portal/legalAct/lt/TAD/TAIS.224463/asr"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tg.lt/en/about-us/corporate-governance/internal-regulation/"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tg.lt/" TargetMode="External"/><Relationship Id="rId22" Type="http://schemas.openxmlformats.org/officeDocument/2006/relationships/hyperlink" Target="https://ltg.lt/wp-content/uploads/2023/10/Atmintine-KLIENTAMS-RANGOVAMS-2023_10.pdf"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mailto:sauga@ltg.lt"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https://view.officeapps.live.com/op/view.aspx?src=https%3A%2F%2Fdoc.ltg.lt%2Flt%2Fpirkimai%2FLTG_tiekejo_elgesio_kodeksas.docx%3F_gl%3D1*1thrg9m*_ga*NTI2MTQyNjI1LjE3NTYzNzYxMjc.*_ga_94QCJKTK8Y*czE3ODA5ODU4OTUkbzI4JGcxJHQxNzgwOTkxNDUzJGo1NyRsMCRo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en%2FProcurement%2FEN_Code%2520of%2520Business%2520Conduct%2520for%2520Suppliers%2520of%2520AB%2520Lietuvos%2520Gele%25C5%25BEinkeliai%2520Group.docx%3F_gl%3D1*175oee6*_ga*NTI2MTQyNjI1LjE3NTYzNzYxMjc.*_ga_94QCJKTK8Y*czE3ODA5ODU4OTUkbzI4JGcxJHQxNzgwOTkxODk3JGo1MyRsMCRo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
      <w:docPartPr>
        <w:name w:val="0C8E7712A29B4D9B9B4C6808C69C5189"/>
        <w:category>
          <w:name w:val="General"/>
          <w:gallery w:val="placeholder"/>
        </w:category>
        <w:types>
          <w:type w:val="bbPlcHdr"/>
        </w:types>
        <w:behaviors>
          <w:behavior w:val="content"/>
        </w:behaviors>
        <w:guid w:val="{BFB99ABE-C84C-441C-9C62-55CE5D5EE40B}"/>
      </w:docPartPr>
      <w:docPartBody>
        <w:p w:rsidR="00E70BC6" w:rsidRDefault="00930B85" w:rsidP="00930B85">
          <w:pPr>
            <w:pStyle w:val="0C8E7712A29B4D9B9B4C6808C69C5189"/>
          </w:pPr>
          <w:r w:rsidRPr="00047782">
            <w:rPr>
              <w:rStyle w:val="PlaceholderText"/>
            </w:rPr>
            <w:t>Choose an item.</w:t>
          </w:r>
        </w:p>
      </w:docPartBody>
    </w:docPart>
    <w:docPart>
      <w:docPartPr>
        <w:name w:val="073FFED238C64A24AECA6C73AE5A61C9"/>
        <w:category>
          <w:name w:val="General"/>
          <w:gallery w:val="placeholder"/>
        </w:category>
        <w:types>
          <w:type w:val="bbPlcHdr"/>
        </w:types>
        <w:behaviors>
          <w:behavior w:val="content"/>
        </w:behaviors>
        <w:guid w:val="{D6DF0C87-8C67-47EC-A8C4-47D920C5C403}"/>
      </w:docPartPr>
      <w:docPartBody>
        <w:p w:rsidR="00E70BC6" w:rsidRDefault="00930B85" w:rsidP="00930B85">
          <w:pPr>
            <w:pStyle w:val="073FFED238C64A24AECA6C73AE5A61C9"/>
          </w:pPr>
          <w:r w:rsidRPr="00047782">
            <w:rPr>
              <w:rStyle w:val="PlaceholderText"/>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D637C"/>
    <w:rsid w:val="00117CE6"/>
    <w:rsid w:val="00150B72"/>
    <w:rsid w:val="00154165"/>
    <w:rsid w:val="001872B0"/>
    <w:rsid w:val="001A2F80"/>
    <w:rsid w:val="001A5123"/>
    <w:rsid w:val="001D0F07"/>
    <w:rsid w:val="002528AA"/>
    <w:rsid w:val="0028603C"/>
    <w:rsid w:val="002C0784"/>
    <w:rsid w:val="003B17E2"/>
    <w:rsid w:val="003D2295"/>
    <w:rsid w:val="003F0A73"/>
    <w:rsid w:val="003F6D41"/>
    <w:rsid w:val="00400C8D"/>
    <w:rsid w:val="0040366E"/>
    <w:rsid w:val="00411364"/>
    <w:rsid w:val="0041772E"/>
    <w:rsid w:val="0045539F"/>
    <w:rsid w:val="00457A8F"/>
    <w:rsid w:val="00470207"/>
    <w:rsid w:val="004A1F49"/>
    <w:rsid w:val="0050390B"/>
    <w:rsid w:val="00521974"/>
    <w:rsid w:val="00521D69"/>
    <w:rsid w:val="005273E4"/>
    <w:rsid w:val="005529C9"/>
    <w:rsid w:val="00577732"/>
    <w:rsid w:val="005A589C"/>
    <w:rsid w:val="005B5B32"/>
    <w:rsid w:val="005D153D"/>
    <w:rsid w:val="00606DB1"/>
    <w:rsid w:val="00614D72"/>
    <w:rsid w:val="0068442E"/>
    <w:rsid w:val="006D6D17"/>
    <w:rsid w:val="007447E1"/>
    <w:rsid w:val="007553BF"/>
    <w:rsid w:val="008A480C"/>
    <w:rsid w:val="009043C3"/>
    <w:rsid w:val="00930B85"/>
    <w:rsid w:val="009759F2"/>
    <w:rsid w:val="00A37A6B"/>
    <w:rsid w:val="00A555AC"/>
    <w:rsid w:val="00AE46E8"/>
    <w:rsid w:val="00B11895"/>
    <w:rsid w:val="00B65BC4"/>
    <w:rsid w:val="00B7409E"/>
    <w:rsid w:val="00C230A2"/>
    <w:rsid w:val="00C50159"/>
    <w:rsid w:val="00C7546C"/>
    <w:rsid w:val="00CE08A5"/>
    <w:rsid w:val="00D21034"/>
    <w:rsid w:val="00DA6B8D"/>
    <w:rsid w:val="00DB2E44"/>
    <w:rsid w:val="00E31528"/>
    <w:rsid w:val="00E70BC6"/>
    <w:rsid w:val="00EE0E46"/>
    <w:rsid w:val="00EE4AB3"/>
    <w:rsid w:val="00F02DAC"/>
    <w:rsid w:val="00F218DA"/>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9F8DEA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30B85"/>
    <w:rPr>
      <w:color w:val="808080"/>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 w:type="paragraph" w:customStyle="1" w:styleId="0C8E7712A29B4D9B9B4C6808C69C5189">
    <w:name w:val="0C8E7712A29B4D9B9B4C6808C69C5189"/>
    <w:rsid w:val="00930B85"/>
    <w:pPr>
      <w:spacing w:line="278" w:lineRule="auto"/>
    </w:pPr>
    <w:rPr>
      <w:sz w:val="24"/>
      <w:szCs w:val="24"/>
      <w:lang w:val="en-US" w:eastAsia="en-US"/>
    </w:rPr>
  </w:style>
  <w:style w:type="paragraph" w:customStyle="1" w:styleId="073FFED238C64A24AECA6C73AE5A61C9">
    <w:name w:val="073FFED238C64A24AECA6C73AE5A61C9"/>
    <w:rsid w:val="00930B85"/>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4.xml><?xml version="1.0" encoding="utf-8"?>
<ds:datastoreItem xmlns:ds="http://schemas.openxmlformats.org/officeDocument/2006/customXml" ds:itemID="{45DA036D-5F32-4B3B-B07E-08335C15017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17322</Words>
  <Characters>98740</Characters>
  <Application>Microsoft Office Word</Application>
  <DocSecurity>4</DocSecurity>
  <Lines>822</Lines>
  <Paragraphs>231</Paragraphs>
  <ScaleCrop>false</ScaleCrop>
  <Company/>
  <LinksUpToDate>false</LinksUpToDate>
  <CharactersWithSpaces>115831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2023-10-13T19:56:00Z</dcterms:created>
  <dcterms:modified xsi:type="dcterms:W3CDTF">2026-07-13T13:37:00Z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0x0101005D8D80B6B08D7E4C8869CD254AC8EE32</vt:lpwstr>
  </property>
  <property fmtid="{D5CDD505-2E9C-101B-9397-08002B2CF9AE}" pid="10" name="MediaServiceImageTags">
    <vt:lpwstr/>
  </property>
</Properties>
</file>